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4F" w:rsidRDefault="00E57D4F" w:rsidP="00E57D4F">
      <w:pPr>
        <w:spacing w:after="0" w:line="216" w:lineRule="auto"/>
        <w:ind w:hanging="12"/>
        <w:jc w:val="righ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Łomża 28 marca 2024</w:t>
      </w:r>
    </w:p>
    <w:p w:rsidR="000B79E6" w:rsidRPr="003718A7" w:rsidRDefault="000B79E6" w:rsidP="000B79E6">
      <w:pPr>
        <w:spacing w:after="0" w:line="216" w:lineRule="auto"/>
        <w:ind w:hanging="12"/>
        <w:jc w:val="center"/>
        <w:rPr>
          <w:b/>
          <w:i/>
          <w:sz w:val="23"/>
          <w:szCs w:val="23"/>
        </w:rPr>
      </w:pPr>
      <w:r w:rsidRPr="003718A7">
        <w:rPr>
          <w:b/>
          <w:i/>
          <w:sz w:val="23"/>
          <w:szCs w:val="23"/>
        </w:rPr>
        <w:t>ZAPYTANIE OFERTOWE nr 1/2024</w:t>
      </w:r>
      <w:r>
        <w:rPr>
          <w:b/>
          <w:i/>
          <w:sz w:val="23"/>
          <w:szCs w:val="23"/>
        </w:rPr>
        <w:t>/</w:t>
      </w:r>
      <w:bookmarkStart w:id="0" w:name="_GoBack"/>
      <w:bookmarkEnd w:id="0"/>
      <w:r>
        <w:rPr>
          <w:b/>
          <w:i/>
          <w:sz w:val="23"/>
          <w:szCs w:val="23"/>
        </w:rPr>
        <w:t>AD</w:t>
      </w:r>
    </w:p>
    <w:p w:rsidR="000B79E6" w:rsidRPr="003718A7" w:rsidRDefault="000B79E6" w:rsidP="000B79E6">
      <w:pPr>
        <w:spacing w:after="0" w:line="216" w:lineRule="auto"/>
        <w:ind w:hanging="12"/>
        <w:jc w:val="center"/>
        <w:rPr>
          <w:b/>
          <w:sz w:val="23"/>
          <w:szCs w:val="23"/>
        </w:rPr>
      </w:pPr>
      <w:r w:rsidRPr="003718A7">
        <w:rPr>
          <w:b/>
          <w:i/>
          <w:sz w:val="23"/>
          <w:szCs w:val="23"/>
        </w:rPr>
        <w:t xml:space="preserve">na wykonanie </w:t>
      </w:r>
      <w:r>
        <w:rPr>
          <w:b/>
          <w:i/>
          <w:sz w:val="23"/>
          <w:szCs w:val="23"/>
        </w:rPr>
        <w:t>oprogramowania pod tytułem:”</w:t>
      </w:r>
      <w:r w:rsidRPr="003718A7">
        <w:rPr>
          <w:b/>
          <w:i/>
          <w:sz w:val="23"/>
          <w:szCs w:val="23"/>
        </w:rPr>
        <w:t xml:space="preserve"> </w:t>
      </w:r>
      <w:r w:rsidR="00763013">
        <w:rPr>
          <w:b/>
          <w:i/>
          <w:sz w:val="23"/>
          <w:szCs w:val="23"/>
        </w:rPr>
        <w:t>System sterowania automatyki,</w:t>
      </w:r>
      <w:r>
        <w:rPr>
          <w:b/>
          <w:i/>
          <w:sz w:val="23"/>
          <w:szCs w:val="23"/>
        </w:rPr>
        <w:t xml:space="preserve"> wizualizacją 3D i analizą danych w czasie rzeczywistym dla hotelu Amadeus”.</w:t>
      </w:r>
    </w:p>
    <w:p w:rsidR="000B79E6" w:rsidRPr="003718A7" w:rsidRDefault="000B79E6" w:rsidP="000B79E6">
      <w:pPr>
        <w:spacing w:after="0" w:line="216" w:lineRule="auto"/>
        <w:rPr>
          <w:b/>
          <w:sz w:val="23"/>
          <w:szCs w:val="23"/>
        </w:rPr>
      </w:pPr>
    </w:p>
    <w:p w:rsidR="000B79E6" w:rsidRPr="003718A7" w:rsidRDefault="000B79E6" w:rsidP="000B79E6">
      <w:pPr>
        <w:spacing w:after="0" w:line="216" w:lineRule="auto"/>
        <w:rPr>
          <w:b/>
          <w:sz w:val="23"/>
          <w:szCs w:val="23"/>
        </w:rPr>
      </w:pPr>
    </w:p>
    <w:p w:rsidR="000B79E6" w:rsidRPr="003718A7" w:rsidRDefault="000B79E6" w:rsidP="000B79E6">
      <w:pPr>
        <w:spacing w:after="0" w:line="216" w:lineRule="auto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>Zamawiający:</w:t>
      </w:r>
    </w:p>
    <w:p w:rsidR="000B79E6" w:rsidRPr="003718A7" w:rsidRDefault="000B79E6" w:rsidP="000B79E6">
      <w:pPr>
        <w:spacing w:after="0" w:line="216" w:lineRule="auto"/>
        <w:rPr>
          <w:b/>
          <w:sz w:val="23"/>
          <w:szCs w:val="23"/>
        </w:rPr>
      </w:pPr>
    </w:p>
    <w:p w:rsidR="000B79E6" w:rsidRPr="003718A7" w:rsidRDefault="000B79E6" w:rsidP="000B79E6">
      <w:pPr>
        <w:spacing w:after="0" w:line="24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Tomasz</w:t>
      </w:r>
      <w:r w:rsidRPr="003718A7">
        <w:rPr>
          <w:b/>
          <w:bCs/>
          <w:sz w:val="23"/>
          <w:szCs w:val="23"/>
        </w:rPr>
        <w:t xml:space="preserve"> Gałązka prowadzący działalność pod nazwą </w:t>
      </w:r>
      <w:r>
        <w:rPr>
          <w:b/>
          <w:bCs/>
          <w:sz w:val="23"/>
          <w:szCs w:val="23"/>
        </w:rPr>
        <w:t xml:space="preserve"> „A DVICE Tomasz Gałązka: </w:t>
      </w:r>
      <w:r w:rsidRPr="003718A7">
        <w:rPr>
          <w:b/>
          <w:bCs/>
          <w:sz w:val="23"/>
          <w:szCs w:val="23"/>
        </w:rPr>
        <w:t xml:space="preserve"> z siedzibą w Łomży ul. </w:t>
      </w:r>
      <w:r>
        <w:rPr>
          <w:b/>
          <w:bCs/>
          <w:sz w:val="23"/>
          <w:szCs w:val="23"/>
        </w:rPr>
        <w:t>Przykoszarowej  16</w:t>
      </w:r>
      <w:r w:rsidRPr="003718A7">
        <w:rPr>
          <w:b/>
          <w:bCs/>
          <w:sz w:val="23"/>
          <w:szCs w:val="23"/>
        </w:rPr>
        <w:t xml:space="preserve">, wpisany do rejestru przedsiębiorców w Centralnej Ewidencji Działalności Gospodarczej, NIP: </w:t>
      </w:r>
      <w:r>
        <w:rPr>
          <w:b/>
          <w:bCs/>
          <w:sz w:val="23"/>
          <w:szCs w:val="23"/>
        </w:rPr>
        <w:t>7181010766</w:t>
      </w:r>
      <w:r w:rsidRPr="003718A7">
        <w:rPr>
          <w:b/>
          <w:bCs/>
          <w:sz w:val="23"/>
          <w:szCs w:val="23"/>
        </w:rPr>
        <w:t xml:space="preserve">, REGON: </w:t>
      </w:r>
      <w:r>
        <w:rPr>
          <w:b/>
          <w:bCs/>
          <w:sz w:val="23"/>
          <w:szCs w:val="23"/>
        </w:rPr>
        <w:t xml:space="preserve">450108080 </w:t>
      </w:r>
    </w:p>
    <w:p w:rsidR="000B79E6" w:rsidRPr="003718A7" w:rsidRDefault="000B79E6" w:rsidP="000B79E6">
      <w:pPr>
        <w:spacing w:after="0" w:line="249" w:lineRule="auto"/>
        <w:ind w:hanging="5"/>
        <w:rPr>
          <w:b/>
          <w:sz w:val="23"/>
          <w:szCs w:val="23"/>
        </w:rPr>
      </w:pPr>
    </w:p>
    <w:p w:rsidR="000B79E6" w:rsidRPr="003718A7" w:rsidRDefault="000B79E6" w:rsidP="000B79E6">
      <w:pPr>
        <w:spacing w:after="0" w:line="249" w:lineRule="auto"/>
        <w:ind w:hanging="5"/>
        <w:rPr>
          <w:sz w:val="23"/>
          <w:szCs w:val="23"/>
        </w:rPr>
      </w:pPr>
    </w:p>
    <w:p w:rsidR="000B79E6" w:rsidRPr="003718A7" w:rsidRDefault="000B79E6" w:rsidP="000B79E6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/>
        <w:jc w:val="both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>Tryb</w:t>
      </w:r>
      <w:r>
        <w:rPr>
          <w:b/>
          <w:sz w:val="23"/>
          <w:szCs w:val="23"/>
        </w:rPr>
        <w:t xml:space="preserve"> </w:t>
      </w:r>
      <w:r w:rsidRPr="003718A7">
        <w:rPr>
          <w:b/>
          <w:sz w:val="23"/>
          <w:szCs w:val="23"/>
        </w:rPr>
        <w:t>udzielenia</w:t>
      </w:r>
      <w:r>
        <w:rPr>
          <w:b/>
          <w:sz w:val="23"/>
          <w:szCs w:val="23"/>
        </w:rPr>
        <w:t xml:space="preserve"> </w:t>
      </w:r>
      <w:r w:rsidRPr="003718A7">
        <w:rPr>
          <w:b/>
          <w:sz w:val="23"/>
          <w:szCs w:val="23"/>
        </w:rPr>
        <w:t>zamówienia</w:t>
      </w:r>
    </w:p>
    <w:p w:rsidR="000B79E6" w:rsidRPr="003718A7" w:rsidRDefault="000B79E6" w:rsidP="000B79E6">
      <w:pPr>
        <w:spacing w:after="0"/>
        <w:rPr>
          <w:sz w:val="23"/>
          <w:szCs w:val="23"/>
        </w:rPr>
      </w:pPr>
      <w:r w:rsidRPr="003718A7">
        <w:rPr>
          <w:sz w:val="23"/>
          <w:szCs w:val="23"/>
        </w:rPr>
        <w:t>1. Do niniejszego postępowania nie mają zastosowania przepisy ustawy – Prawo zamówień publicznych.</w:t>
      </w:r>
    </w:p>
    <w:p w:rsidR="000B79E6" w:rsidRPr="003718A7" w:rsidRDefault="000B79E6" w:rsidP="000B79E6">
      <w:pPr>
        <w:spacing w:after="0"/>
        <w:rPr>
          <w:sz w:val="23"/>
          <w:szCs w:val="23"/>
        </w:rPr>
      </w:pPr>
      <w:r w:rsidRPr="003718A7">
        <w:rPr>
          <w:sz w:val="23"/>
          <w:szCs w:val="23"/>
        </w:rPr>
        <w:t xml:space="preserve">2. Zamawiający nie przewiduje złożenia ofert częściowych. </w:t>
      </w:r>
    </w:p>
    <w:p w:rsidR="000B79E6" w:rsidRPr="003718A7" w:rsidRDefault="000B79E6" w:rsidP="000B79E6">
      <w:pPr>
        <w:spacing w:after="0"/>
        <w:rPr>
          <w:sz w:val="23"/>
          <w:szCs w:val="23"/>
        </w:rPr>
      </w:pPr>
      <w:r w:rsidRPr="003718A7">
        <w:rPr>
          <w:sz w:val="23"/>
          <w:szCs w:val="23"/>
        </w:rPr>
        <w:t xml:space="preserve">3. Zamawiający nie przewiduje złożenia ofert wariantowych. </w:t>
      </w:r>
    </w:p>
    <w:p w:rsidR="000B79E6" w:rsidRPr="003718A7" w:rsidRDefault="000B79E6" w:rsidP="000B79E6">
      <w:pPr>
        <w:spacing w:after="0"/>
        <w:rPr>
          <w:sz w:val="23"/>
          <w:szCs w:val="23"/>
        </w:rPr>
      </w:pPr>
      <w:r w:rsidRPr="003718A7">
        <w:rPr>
          <w:sz w:val="23"/>
          <w:szCs w:val="23"/>
        </w:rPr>
        <w:t>4. Postępowanie prowadzone jest w języku polskim. Wszelkie dokumenty składane w języku obcym powinny zostać złożone wraz z ich tłumaczeniem na język polski.</w:t>
      </w:r>
    </w:p>
    <w:p w:rsidR="000B79E6" w:rsidRPr="003718A7" w:rsidRDefault="000B79E6" w:rsidP="000B79E6">
      <w:pPr>
        <w:spacing w:after="0"/>
        <w:rPr>
          <w:sz w:val="23"/>
          <w:szCs w:val="23"/>
        </w:rPr>
      </w:pPr>
      <w:r w:rsidRPr="003718A7">
        <w:rPr>
          <w:sz w:val="23"/>
          <w:szCs w:val="23"/>
        </w:rPr>
        <w:t>5. Zamawiający może, przed upływem terminu składania ofert, zmienić treść zapytania ofertowego.</w:t>
      </w:r>
    </w:p>
    <w:p w:rsidR="000B79E6" w:rsidRPr="003718A7" w:rsidRDefault="000B79E6" w:rsidP="000B79E6">
      <w:pPr>
        <w:spacing w:after="0"/>
        <w:rPr>
          <w:sz w:val="23"/>
          <w:szCs w:val="23"/>
        </w:rPr>
      </w:pPr>
    </w:p>
    <w:p w:rsidR="000B79E6" w:rsidRPr="003718A7" w:rsidRDefault="000B79E6" w:rsidP="000B79E6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/>
        <w:jc w:val="both"/>
        <w:rPr>
          <w:b/>
          <w:sz w:val="23"/>
          <w:szCs w:val="23"/>
        </w:rPr>
      </w:pPr>
      <w:r w:rsidRPr="003718A7">
        <w:rPr>
          <w:b/>
          <w:sz w:val="23"/>
          <w:szCs w:val="23"/>
        </w:rPr>
        <w:t>Przedmiot</w:t>
      </w:r>
      <w:r>
        <w:rPr>
          <w:b/>
          <w:sz w:val="23"/>
          <w:szCs w:val="23"/>
        </w:rPr>
        <w:t xml:space="preserve"> </w:t>
      </w:r>
      <w:r w:rsidRPr="003718A7">
        <w:rPr>
          <w:b/>
          <w:sz w:val="23"/>
          <w:szCs w:val="23"/>
        </w:rPr>
        <w:t>zamówienia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Języki programowania: System musi być rozwijany z wykorzystaniem PHP 8.1 lub nowszym, Python 3.2 lub nowszym, lub C++. Wybór technologii powinien być uzasadniony wymaganiami wydajnościowymi i skalowalnością systemu.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Baza danych: Do przechowywania danych system powinien korzystać z bazy danych MySQL, zapewniając wysoką wydajność oraz niezawodność w środowisku przemysłowym.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System operacyjny: System powinien być zaprojektowany do pracy na systemie operacyjnym Linux, co zapewni stabilność, bezpieczeństwo oraz możliwość elastycznego zarządzania zasobami.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Sprzęt: Minimalne wymagania sprzętowe to maszyna z 4 rdzeniami CPU i 8 GB pamięci RAM. Dostawcy powinni przedstawić rekomendacje dotyczące optymalnej konfiguracji sprzętowej dla zapewnienia maksymalnej wydajności systemu.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Funkcjonalności systemu:</w:t>
      </w:r>
    </w:p>
    <w:p w:rsidR="00E57D4F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Zakładanie kont użytkowników: System musi oferować funkcjonalność tworzenia i zarządzania kontami użytkowników z różnymi poziomami dostępu, co umożliwi personalizację doświadczenia i zabezpieczenie dostępu do danych.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Wizualizacja 3D: Jedną z kluczowych cech systemu jest zdolność do generowania interaktywnych wizualizacji 3D budynków przemysłowych i procesów produkcyjnych, co pozwoli użytkownikom na lepsze zrozumienie i analizę danych.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Analiza danych w czasie rzeczywistym: System musi być wyposażony w narzędzia do analizy danych z czujników i innych źródeł w czasie rzeczywistym, prezentując wyniki na wykresach i dashboardach. Wymagana jest możliwość jednoczesnej prezentacji danych na wielu pulpitach.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lastRenderedPageBreak/>
        <w:t>Integracja z RS485 i OnVIF: System powinien wspierać integrację z protokołem RS485 dla komunikacji przemysłowej oraz z protokołem OnVIF dla integracji z systemami kamer IP, co umożliwi kompleksowe monitorowanie i zarządzanie procesami produkcyjnymi.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Wyposażenie stanowiska do szkoleń i prezentacji: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Serwer systemu min 16GB RAM, 4x2Ghz, 2x1TB NvMe.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Wdrożone i skonfigurowane środowisko wirtualizacji na serwerze wraz z niezbędnymi licencjami.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Zainstalowany i skonfigurowany framework systemu monitorowania automatyki wraz licencjami.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Prace programistyczne związane z integracją modułów oraz integracją z systemami HVAC poprzez Modbus TCP/IP lub RTU zgodne z bramkami komunikacyjnymi Fujitsu VRF. Prace mają też obejmować napisanie oprogramowania komunikacyjnego pomiędzy czujnikami Bosch BME680 a modułami przy wykorzystaniu magistrali I2C. Kod ma mieć postać oprogramowania niskopoziomowego dla procesorów ARM opartych rdzeniu Cortex M0.</w:t>
      </w:r>
    </w:p>
    <w:p w:rsidR="000B79E6" w:rsidRPr="000B79E6" w:rsidRDefault="000B79E6" w:rsidP="000B79E6">
      <w:pPr>
        <w:rPr>
          <w:sz w:val="23"/>
          <w:szCs w:val="23"/>
        </w:rPr>
      </w:pP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Oczekiwania względem dostawców: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Przedstawienie szczegółowej propozycji technicznej, uwzględniającej wszystkie wymagane funkcjonalności i spełniającej wymagania techniczne.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Doświadczenie w realizacji podobnych projektów, zwłaszcza w branży automatyki przemysłowej i systemów sterowania.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Zdolność do dostarczenia kompleksowej usługi, w tym projektowania, implementacji, testowania oraz wsparcia technicznego systemu.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Przygotowanie harmonogramu realizacji projektu, wskazującego kluczowe etapy i oszacowany czas potrzebny na wdrożenie systemu.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Dostawcy zainteresowani udziałem w konkursie powinni przedstawić swoje oferty w wyznaczonym terminie, zawierające szczegółowy opis proponowanych rozwiązań wraz z kosztorysem i potwierdzeniem spełnienia powyższych wymagań.</w:t>
      </w:r>
    </w:p>
    <w:p w:rsidR="000B79E6" w:rsidRPr="000B79E6" w:rsidRDefault="000B79E6" w:rsidP="000B79E6">
      <w:pPr>
        <w:rPr>
          <w:sz w:val="23"/>
          <w:szCs w:val="23"/>
        </w:rPr>
      </w:pPr>
    </w:p>
    <w:p w:rsidR="000B79E6" w:rsidRPr="000B79E6" w:rsidRDefault="000B79E6" w:rsidP="000B79E6">
      <w:pPr>
        <w:rPr>
          <w:sz w:val="23"/>
          <w:szCs w:val="23"/>
        </w:rPr>
      </w:pP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 xml:space="preserve">Projekt dotyczy wdrożenia zaawansowanego systemu sterowania ogrzewaniem. Projekt ten ma na celu automatyzację procesów grzewczych w hotelu, uwzględniając zarówno rezerwacje pokoi, jak i wyłączanie ogrzewania w przypadku wykrycia otwartych okien. W projekcie zakłada się wykorzystanie najnowocześniejszych technologii, takich jak serwer o wysokich parametrach, środowisko wirtualizacji oraz specjalistyczne moduły i sensory. Przewiduje się, że wdrożenie systemu przyczyni się do znacznego zwiększenia efektywności energetycznej, redukcji kosztów eksploatacyjnych oraz podniesienia </w:t>
      </w:r>
      <w:r w:rsidRPr="000B79E6">
        <w:rPr>
          <w:sz w:val="23"/>
          <w:szCs w:val="23"/>
        </w:rPr>
        <w:lastRenderedPageBreak/>
        <w:t>standardu obsługi gości hotelowych, odpowiadając tym samym na rosnące oczekiwania rynku w zakresie zrównoważonego rozwoju i ekologicznych rozwiązań w branży hotelarskiej.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Wyposażenie: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Serwer systemu: minimum 16GB RAM, 4x2Ghz, 2x1TB NvMe.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Wdrożone i skonfigurowane środowisko wirtualizacji na serwerze wraz z niezbędnymi licencjami.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Zainstalowany i skonfigurowany framework systemu BMS automatyki sterującej ogrzewaniem wraz z licencjami.</w:t>
      </w:r>
      <w:r w:rsidR="007F13B9">
        <w:rPr>
          <w:sz w:val="23"/>
          <w:szCs w:val="23"/>
        </w:rPr>
        <w:t xml:space="preserve"> </w:t>
      </w:r>
      <w:r w:rsidRPr="000B79E6">
        <w:rPr>
          <w:sz w:val="23"/>
          <w:szCs w:val="23"/>
        </w:rPr>
        <w:t>Prace programistyczne związane z integracją systemu BMS oraz integracją z systemami grzewczymi poprzez Modbus TCP/IP lub RTU. Prace mają obejmować także napisanie oprogramowania komunikacyjnego pomiędzy czujnikami Bosch BME680 a modułami przy wykorzystaniu magistrali I2C. Kod ma mieć postać oprogramowania niskopoziomowego dla procesorów ARM opartych na rdzeniu Cortex M0.Framework bazujący na mysql, php8.1 lub nowszym, python 3.2 lub nowszym lub c++, uruchamiany w środowisku linux na maszynie z 4 rdzeniami i 8 GB RAM. Ma umożliwiać zakładanie kont użytkowników, zapewniać wizualizację budynków przemysłowych w 3D oraz prezentację wykresów w czasie rzeczywistym na wielu pulpitach jednocześnie.</w:t>
      </w:r>
    </w:p>
    <w:p w:rsidR="000B79E6" w:rsidRPr="000B79E6" w:rsidRDefault="000B79E6" w:rsidP="000B79E6">
      <w:pPr>
        <w:rPr>
          <w:sz w:val="23"/>
          <w:szCs w:val="23"/>
        </w:rPr>
      </w:pP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Założenia projektu cyfryzacji Hotelu Amadeus obejmują: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Automatyzacja procesów grzewczych w hotelu, uwzględniając zarówno rezerwacje pokoi, jak i wyłączanie ogrzewania w przypadku wykrycia otwartych okien.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Integracja z systemami grzewczymi poprzez Modbus TCP/IP lub RTU oraz narzędzia monitoringu i analizy danych.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Wdrożenie zaawansowanego systemu sterowania ogrzewaniem, opartego na serwerze, środowisku wirtualizacji oraz specjalistycznych modułach i senorach.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Prace programistyczne związane z integracją systemu BMS oraz integrowaniem z istniejącymi systemami grzewczymi.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Rozwój oprogramowania komunikacyjnego między czujnikami Bosch BME680 a modułami przy wykorzystaniu magistrali I2C.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Implementacja oprogramowania niskopoziomowego dla procesorów ARM opartych na rdzeniu Cortex M0.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Skonstruowanie interfejsu użytkownika, umożliwiającego zarządzanie budynkami przemysłowymi w 3D oraz prezentację wykresów w czasie rzeczywistym na wielu pulpitach jednocześnie.</w:t>
      </w:r>
    </w:p>
    <w:p w:rsidR="000B79E6" w:rsidRPr="000B79E6" w:rsidRDefault="00763013" w:rsidP="000B79E6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 xml:space="preserve">Cele technologiczne projektu cyfryzacji Hotelu Amadeus </w:t>
      </w:r>
      <w:r w:rsidR="00763013">
        <w:rPr>
          <w:sz w:val="23"/>
          <w:szCs w:val="23"/>
        </w:rPr>
        <w:t>mają obejmować</w:t>
      </w:r>
      <w:r w:rsidRPr="000B79E6">
        <w:rPr>
          <w:sz w:val="23"/>
          <w:szCs w:val="23"/>
        </w:rPr>
        <w:t>: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Automatyzację procesów grzewczych w hotelu, uwzględniając zarówno rezerwacje pokoi, jak i wyłączanie ogrzewania w przypadku wykrycia otwartych okien.</w:t>
      </w:r>
      <w:r w:rsidR="007F13B9">
        <w:rPr>
          <w:sz w:val="23"/>
          <w:szCs w:val="23"/>
        </w:rPr>
        <w:t xml:space="preserve"> </w:t>
      </w:r>
      <w:r w:rsidRPr="000B79E6">
        <w:rPr>
          <w:sz w:val="23"/>
          <w:szCs w:val="23"/>
        </w:rPr>
        <w:t xml:space="preserve">Integrację zaawansowanego systemu </w:t>
      </w:r>
      <w:r w:rsidRPr="000B79E6">
        <w:rPr>
          <w:sz w:val="23"/>
          <w:szCs w:val="23"/>
        </w:rPr>
        <w:lastRenderedPageBreak/>
        <w:t>sterowania ogrzewaniem opartego na serwerze, środowisku wirtualizacji oraz specjalistycznych modułach i sensorach.</w:t>
      </w:r>
      <w:r w:rsidR="007F13B9">
        <w:rPr>
          <w:sz w:val="23"/>
          <w:szCs w:val="23"/>
        </w:rPr>
        <w:t xml:space="preserve"> </w:t>
      </w:r>
      <w:r w:rsidRPr="000B79E6">
        <w:rPr>
          <w:sz w:val="23"/>
          <w:szCs w:val="23"/>
        </w:rPr>
        <w:t>Wykorzystanie najnowocześniejszych technologii, takich jak Modbus TCP/IP lub RTU, do integracji z systemami grzewczymi oraz napisanie oprogramowania komunikacyjnego dla czujników Bosch BME680.Implementację frameworku opartego na mysql, php8.1 lub nowszym, python 3.2 lub nowszym lub c++, umożliwiającego zarządzanie budynkami przemysłowymi w 3D oraz prezentację wykresów w czasie rzeczywistym na wielu pulpitach jednocześnie.Zapewnienie wysokiego poziomu cyberbezpieczeństwa w ramach projektu, aby chronić informacje i systemy przed zagrożeniami.</w:t>
      </w:r>
      <w:r w:rsidR="007F13B9">
        <w:rPr>
          <w:sz w:val="23"/>
          <w:szCs w:val="23"/>
        </w:rPr>
        <w:t xml:space="preserve"> </w:t>
      </w:r>
      <w:r w:rsidRPr="000B79E6">
        <w:rPr>
          <w:sz w:val="23"/>
          <w:szCs w:val="23"/>
        </w:rPr>
        <w:t>Zwiększenie efektywności energetycznej, redukcja kosztów eksploatacyjnych oraz podniesienie standardu obsługi gości hotelowych poprzez wdrożenie systemu sterowania ogrzewaniem.</w:t>
      </w:r>
      <w:r w:rsidR="007F13B9">
        <w:rPr>
          <w:sz w:val="23"/>
          <w:szCs w:val="23"/>
        </w:rPr>
        <w:t xml:space="preserve"> </w:t>
      </w:r>
      <w:r w:rsidRPr="000B79E6">
        <w:rPr>
          <w:sz w:val="23"/>
          <w:szCs w:val="23"/>
        </w:rPr>
        <w:t>Te cele technologiczne są zgodne z wymaganiami regulaminów dotyczących udzielania grantów na cyfryzację dla przedsiębiorstw województwa podlaskiego</w:t>
      </w:r>
    </w:p>
    <w:p w:rsidR="000B79E6" w:rsidRPr="000B79E6" w:rsidRDefault="000B79E6" w:rsidP="000B79E6">
      <w:pPr>
        <w:rPr>
          <w:sz w:val="23"/>
          <w:szCs w:val="23"/>
        </w:rPr>
      </w:pP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Cele bezpieczeństwa w ramach projektu cyfryzacji Hotelu Amadeus obejmują: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Zapewnienie wysokiego poziomu cyberbezpieczeństwa w ramach systemu sterowania ogrzewaniem, aby chronić informacje oraz zapobiec potencjalnym atakom i naruszeniom danych.</w:t>
      </w:r>
      <w:r w:rsidR="007F13B9">
        <w:rPr>
          <w:sz w:val="23"/>
          <w:szCs w:val="23"/>
        </w:rPr>
        <w:t xml:space="preserve"> </w:t>
      </w:r>
      <w:r w:rsidRPr="000B79E6">
        <w:rPr>
          <w:sz w:val="23"/>
          <w:szCs w:val="23"/>
        </w:rPr>
        <w:t>Implementacja zabezpieczeń, które uniemożliwią nieautoryzowany dostęp do systemu sterowania ogrzewaniem, zapewniając poufność, integralność i dostępność danych.</w:t>
      </w:r>
      <w:r w:rsidR="007F13B9">
        <w:rPr>
          <w:sz w:val="23"/>
          <w:szCs w:val="23"/>
        </w:rPr>
        <w:t xml:space="preserve">   </w:t>
      </w:r>
      <w:r w:rsidRPr="000B79E6">
        <w:rPr>
          <w:sz w:val="23"/>
          <w:szCs w:val="23"/>
        </w:rPr>
        <w:t>Uwzględnienie procedur zapobiegających ewentualnym lukom w zabezpieczeniach, takich jak regularne aktualizacje oprogramowania, monitorowanie systemu oraz szkolenia pracowników w zakresie bezpieczeństwa informatycznego.</w:t>
      </w:r>
      <w:r w:rsidR="007F13B9">
        <w:rPr>
          <w:sz w:val="23"/>
          <w:szCs w:val="23"/>
        </w:rPr>
        <w:t xml:space="preserve"> </w:t>
      </w:r>
      <w:r w:rsidRPr="000B79E6">
        <w:rPr>
          <w:sz w:val="23"/>
          <w:szCs w:val="23"/>
        </w:rPr>
        <w:t>Zastosowanie najlepszych praktyk w dziedzinie bezpieczeństwa IT podczas integracji systemów BMS oraz podczas tworzenia oprogramowania komunikacyjnego między czujnikami a modułami.</w:t>
      </w:r>
      <w:r w:rsidR="00763013">
        <w:rPr>
          <w:sz w:val="23"/>
          <w:szCs w:val="23"/>
        </w:rPr>
        <w:t xml:space="preserve"> </w:t>
      </w:r>
      <w:r w:rsidRPr="000B79E6">
        <w:rPr>
          <w:sz w:val="23"/>
          <w:szCs w:val="23"/>
        </w:rPr>
        <w:t xml:space="preserve">Ochrona danych osobowych gości hotelowych oraz innych informacji poufnych przechowywanych i przetwarzanych przez system sterowania </w:t>
      </w:r>
      <w:r w:rsidR="00763013">
        <w:rPr>
          <w:sz w:val="23"/>
          <w:szCs w:val="23"/>
        </w:rPr>
        <w:t xml:space="preserve">ogrzewaniem. </w:t>
      </w:r>
      <w:r w:rsidRPr="000B79E6">
        <w:rPr>
          <w:sz w:val="23"/>
          <w:szCs w:val="23"/>
        </w:rPr>
        <w:t xml:space="preserve"> cele bezpieczeństwa są zgodne z wymaganiami regulaminów dotyczących udzielania grantów na cyfryzację dla przedsiębiorstw województwa podlaskiego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W ramach projektu cyfryzacji Hotelu Amadeus zaplanowano przeprowadzenie kompleksowych szkoleń z zakresu cyberbezpieczeństwa dla personelu hotelu. Te szkolenia stanowią kluczowy element strategii bezpieczeństwa projektu i mają na celu zapewnienie, że wszyscy pracownicy są świadomi potencjalnych zagrożeń cybernetycznych oraz potrafią właściwie reagować na incydenty związane z bezpieczeństwem danych.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Cele Szkoleń z Cyberbezpieczeństwa: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Podniesienie świadomości: Zwiększenie świadomości pracowników na temat różnorodnych zagrożeń cybernetycznych, w tym phishingu, malware, ataków na hasła i innych popularnych wektorów ataków.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Nauczanie najlepszych praktyk: Zapoznanie personelu z najlepszymi praktykami w zakresie bezpieczeństwa cybernetycznego, takimi jak bezpieczne zarządzanie hasłami, korzystanie z zabezpieczonych połączeń sieciowych oraz rozpoznawanie i raportowanie podejrzanych działań.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Procedury reagowania na incydenty: Szkolenie w zakresie procedur reagowania na incydenty bezpieczeństwa informatycznego, aby pracownicy wiedzieli, jak postępować w przypadku wykrycia potencjalnego naruszenia bezpieczeństwa.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lastRenderedPageBreak/>
        <w:t>Zakres Szkoleń: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Zrozumienie cyber</w:t>
      </w:r>
      <w:r w:rsidR="00763013">
        <w:rPr>
          <w:sz w:val="23"/>
          <w:szCs w:val="23"/>
        </w:rPr>
        <w:t xml:space="preserve"> </w:t>
      </w:r>
      <w:r w:rsidRPr="000B79E6">
        <w:rPr>
          <w:sz w:val="23"/>
          <w:szCs w:val="23"/>
        </w:rPr>
        <w:t>zagrożeń: Przedstawienie różnych typów cyber</w:t>
      </w:r>
      <w:r w:rsidR="00763013">
        <w:rPr>
          <w:sz w:val="23"/>
          <w:szCs w:val="23"/>
        </w:rPr>
        <w:t xml:space="preserve"> </w:t>
      </w:r>
      <w:r w:rsidRPr="000B79E6">
        <w:rPr>
          <w:sz w:val="23"/>
          <w:szCs w:val="23"/>
        </w:rPr>
        <w:t>zagrożeń i metod ich identyfikacji.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Zasady bezpiecznego zachowania online: Omówienie praktyk bezpiecznego korzystania z internetu i narzędzi cyfrowych, w tym bezpiecznego przeglądania, komunikacji emailowej i korzystania z aplikacji.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Zabezpieczenie danych: Nauka metod ochrony danych osobowych gości i danych operacyjnych hotelu, w tym zasad szyfrowania i bezpiecznego przechowywania danych.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Praktyczne ćwiczenia: Symulacje ataków cybernetycznych i ćwiczenia praktyczne mające na celu utrwalenie zdobytej wiedzy i umiejętności.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Realizacja Szkoleń: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 xml:space="preserve">Regularność: Szkolenia będą przeprowadzane </w:t>
      </w:r>
      <w:r w:rsidR="00763013">
        <w:rPr>
          <w:sz w:val="23"/>
          <w:szCs w:val="23"/>
        </w:rPr>
        <w:t xml:space="preserve">mają być przeprowadzane </w:t>
      </w:r>
      <w:r w:rsidRPr="000B79E6">
        <w:rPr>
          <w:sz w:val="23"/>
          <w:szCs w:val="23"/>
        </w:rPr>
        <w:t>regularnie, aby zapewnić ciągłą aktualność wiedzy personelu w szybko zmieniającym się środowisku cyber</w:t>
      </w:r>
      <w:r w:rsidR="00763013">
        <w:rPr>
          <w:sz w:val="23"/>
          <w:szCs w:val="23"/>
        </w:rPr>
        <w:t xml:space="preserve"> </w:t>
      </w:r>
      <w:r w:rsidRPr="000B79E6">
        <w:rPr>
          <w:sz w:val="23"/>
          <w:szCs w:val="23"/>
        </w:rPr>
        <w:t>zagrożeń.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 xml:space="preserve">Dostosowanie do grupy docelowej: Materiały szkoleniowe </w:t>
      </w:r>
      <w:r w:rsidR="00763013">
        <w:rPr>
          <w:sz w:val="23"/>
          <w:szCs w:val="23"/>
        </w:rPr>
        <w:t xml:space="preserve">mają zostać </w:t>
      </w:r>
      <w:r w:rsidRPr="000B79E6">
        <w:rPr>
          <w:sz w:val="23"/>
          <w:szCs w:val="23"/>
        </w:rPr>
        <w:t xml:space="preserve"> dostosowane do różnych grup pracowników, biorąc pod uwagę ich poziom techniczny i zakres obowiązków.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 xml:space="preserve">Ewaluacja i ulepszanie: Po każdym szkoleniu </w:t>
      </w:r>
      <w:r w:rsidR="00763013">
        <w:rPr>
          <w:sz w:val="23"/>
          <w:szCs w:val="23"/>
        </w:rPr>
        <w:t xml:space="preserve">mają być </w:t>
      </w:r>
      <w:r w:rsidRPr="000B79E6">
        <w:rPr>
          <w:sz w:val="23"/>
          <w:szCs w:val="23"/>
        </w:rPr>
        <w:t xml:space="preserve"> przeprowadzone ewaluacje, aby ocenić skuteczność szkoleń i zidentyfikować obszary do dalszego rozwoju.</w:t>
      </w:r>
    </w:p>
    <w:p w:rsidR="000B79E6" w:rsidRPr="000B79E6" w:rsidRDefault="00763013" w:rsidP="000B79E6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B79E6" w:rsidRPr="000B79E6">
        <w:rPr>
          <w:sz w:val="23"/>
          <w:szCs w:val="23"/>
        </w:rPr>
        <w:t>.</w:t>
      </w:r>
    </w:p>
    <w:p w:rsidR="000B79E6" w:rsidRPr="000B79E6" w:rsidRDefault="000B79E6" w:rsidP="000B79E6">
      <w:pPr>
        <w:rPr>
          <w:sz w:val="23"/>
          <w:szCs w:val="23"/>
        </w:rPr>
      </w:pP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Technologia i Wyposażenie</w:t>
      </w:r>
    </w:p>
    <w:p w:rsidR="000B79E6" w:rsidRPr="000B79E6" w:rsidRDefault="00763013" w:rsidP="000B79E6">
      <w:pPr>
        <w:rPr>
          <w:sz w:val="23"/>
          <w:szCs w:val="23"/>
        </w:rPr>
      </w:pPr>
      <w:r>
        <w:rPr>
          <w:sz w:val="23"/>
          <w:szCs w:val="23"/>
        </w:rPr>
        <w:t>Serwer systemu:  S</w:t>
      </w:r>
      <w:r w:rsidR="000B79E6" w:rsidRPr="000B79E6">
        <w:rPr>
          <w:sz w:val="23"/>
          <w:szCs w:val="23"/>
        </w:rPr>
        <w:t>erwer z minimum 16GB RAM i procesorem 4x2GHz, wspierany przez 2 dyski 1TB NVMe, będzie stanowił podstawę infrastruktury systemowej.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 xml:space="preserve">Środowisko wirtualizacji: Na serwerze </w:t>
      </w:r>
      <w:r w:rsidR="00763013">
        <w:rPr>
          <w:sz w:val="23"/>
          <w:szCs w:val="23"/>
        </w:rPr>
        <w:t xml:space="preserve">ma być </w:t>
      </w:r>
      <w:r w:rsidRPr="000B79E6">
        <w:rPr>
          <w:sz w:val="23"/>
          <w:szCs w:val="23"/>
        </w:rPr>
        <w:t xml:space="preserve"> skonfigurowane zaawansowane środowisko wirtualizacji, umożliwiające elastyczne zarządzanie zasobami i izolację poszczególnych aplikacji oraz usług.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Framework BMS: Będzie stanowić rdzeń systemu sterowania ogrzewaniem, integrując różnorodne moduły i sensory, a także umożliwiając komunikację z zewnętrznymi systemami grzewczymi.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Integracja i Rozwój Oprogramowania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Integracja z systemami grzewczymi: Wykorzystanie standardów Modbus TCP/IP lub RTU do komunikacji z istniejącymi systemami HVAC w hotelu.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Rozwój oprogramowania komunikacyjnego: Stworzenie dedykowanego oprogramowania do komunikacji między czujnikami Bosch BME680 a modułami systemu, wykorzystującego magistralę I2C.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Oprogramowanie niskopoziomowe: Implementacja na procesorach ARM Cortex M0, co pozwoli na efektywne zarządzanie danymi pochodzącymi z czujników.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Interfejs Użytkownika i Wizualizacja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lastRenderedPageBreak/>
        <w:t>Framework: Będzie bazował na mysql, php8.1 (lub nowszym), python 3.2 (lub nowszym) lub C++, uruchamiany na Linuxie, co zapewni niezbędną elastyczność i skalowalność.</w:t>
      </w:r>
    </w:p>
    <w:p w:rsidR="000B79E6" w:rsidRPr="000B79E6" w:rsidRDefault="000B79E6" w:rsidP="000B79E6">
      <w:pPr>
        <w:rPr>
          <w:sz w:val="23"/>
          <w:szCs w:val="23"/>
        </w:rPr>
      </w:pPr>
      <w:r w:rsidRPr="000B79E6">
        <w:rPr>
          <w:sz w:val="23"/>
          <w:szCs w:val="23"/>
        </w:rPr>
        <w:t>Wizualizacja 3D i wykresy: Umożliwienie zarządzania budynkami i prezentacja danych w czasie rzeczywistym na wielu pulpitach jednocześnie, co zwiększy przejrzystość i ułatwi monitorowanie systemu.</w:t>
      </w:r>
    </w:p>
    <w:p w:rsidR="000B79E6" w:rsidRPr="000B79E6" w:rsidRDefault="000B79E6" w:rsidP="000B79E6">
      <w:pPr>
        <w:rPr>
          <w:sz w:val="23"/>
          <w:szCs w:val="23"/>
        </w:rPr>
      </w:pPr>
    </w:p>
    <w:p w:rsidR="000B79E6" w:rsidRPr="000B79E6" w:rsidRDefault="00763013" w:rsidP="000B79E6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>Termin wykonania zamówienia (podpisanie protokołów odbioru)dwa miesiące od dnia podpisania umowy.</w:t>
      </w:r>
    </w:p>
    <w:p w:rsidR="00A76293" w:rsidRPr="00A76293" w:rsidRDefault="00A76293" w:rsidP="00A76293">
      <w:pPr>
        <w:tabs>
          <w:tab w:val="left" w:pos="426"/>
        </w:tabs>
        <w:spacing w:after="0" w:line="249" w:lineRule="auto"/>
        <w:rPr>
          <w:rFonts w:cstheme="minorHAnsi"/>
          <w:b/>
          <w:sz w:val="23"/>
          <w:szCs w:val="23"/>
          <w:highlight w:val="yellow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 xml:space="preserve">Warunki udziału </w:t>
      </w:r>
    </w:p>
    <w:p w:rsidR="00A76293" w:rsidRPr="00A76293" w:rsidRDefault="00A76293" w:rsidP="00A76293">
      <w:pPr>
        <w:spacing w:after="0" w:line="249" w:lineRule="auto"/>
        <w:ind w:hanging="5"/>
        <w:rPr>
          <w:rFonts w:cstheme="minorHAnsi"/>
          <w:color w:val="000000" w:themeColor="text1"/>
          <w:sz w:val="23"/>
          <w:szCs w:val="23"/>
        </w:rPr>
      </w:pPr>
      <w:r w:rsidRPr="00A76293">
        <w:rPr>
          <w:rFonts w:cstheme="minorHAnsi"/>
          <w:color w:val="000000" w:themeColor="text1"/>
          <w:sz w:val="23"/>
          <w:szCs w:val="23"/>
        </w:rPr>
        <w:t>O udzielenie niniejszego zamówienia mogą ubiegać się Wykonawcy, którzy nie podlegają wykluczeniu</w:t>
      </w:r>
    </w:p>
    <w:p w:rsidR="00A76293" w:rsidRPr="00A76293" w:rsidRDefault="00A76293" w:rsidP="00A76293">
      <w:pPr>
        <w:spacing w:before="80" w:line="266" w:lineRule="exact"/>
        <w:rPr>
          <w:rFonts w:cstheme="minorHAnsi"/>
          <w:b/>
          <w:bCs/>
          <w:color w:val="000000" w:themeColor="text1"/>
          <w:sz w:val="23"/>
          <w:szCs w:val="23"/>
        </w:rPr>
      </w:pPr>
      <w:r w:rsidRPr="00A76293">
        <w:rPr>
          <w:rFonts w:cstheme="minorHAnsi"/>
          <w:b/>
          <w:bCs/>
          <w:color w:val="000000" w:themeColor="text1"/>
          <w:sz w:val="23"/>
          <w:szCs w:val="23"/>
        </w:rPr>
        <w:t>Wykluczenia:</w:t>
      </w:r>
    </w:p>
    <w:p w:rsidR="00A76293" w:rsidRPr="00A76293" w:rsidRDefault="00A76293" w:rsidP="00A76293">
      <w:pPr>
        <w:pStyle w:val="Akapitzlist"/>
        <w:spacing w:before="80" w:line="266" w:lineRule="exact"/>
        <w:ind w:left="284" w:hanging="284"/>
        <w:rPr>
          <w:rFonts w:asciiTheme="minorHAnsi" w:hAnsiTheme="minorHAnsi" w:cstheme="minorHAnsi"/>
          <w:b/>
          <w:bCs/>
          <w:color w:val="FF0000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sz w:val="23"/>
          <w:szCs w:val="23"/>
          <w:lang w:val="pl-PL"/>
        </w:rPr>
        <w:t>1. Zamawiający wykluczy z udziału w postępowaniu Wykonawcę powiązanego z Zamawiającym osobowo lub kapitałowo.</w:t>
      </w:r>
    </w:p>
    <w:p w:rsidR="00A76293" w:rsidRPr="00A76293" w:rsidRDefault="00A76293" w:rsidP="00A76293">
      <w:pPr>
        <w:pStyle w:val="Akapitzlist"/>
        <w:spacing w:before="80" w:line="266" w:lineRule="exact"/>
        <w:ind w:left="284"/>
        <w:rPr>
          <w:rFonts w:asciiTheme="minorHAnsi" w:hAnsiTheme="minorHAnsi" w:cstheme="minorHAnsi"/>
          <w:b/>
          <w:bCs/>
          <w:color w:val="FF0000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sz w:val="23"/>
          <w:szCs w:val="23"/>
          <w:lang w:val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A76293" w:rsidRPr="00A76293" w:rsidRDefault="00A76293" w:rsidP="00A76293">
      <w:pPr>
        <w:pStyle w:val="Akapitzlist"/>
        <w:spacing w:before="80" w:line="266" w:lineRule="exact"/>
        <w:ind w:left="0" w:firstLine="284"/>
        <w:rPr>
          <w:rFonts w:asciiTheme="minorHAnsi" w:hAnsiTheme="minorHAnsi" w:cstheme="minorHAnsi"/>
          <w:b/>
          <w:bCs/>
          <w:color w:val="FF0000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sz w:val="23"/>
          <w:szCs w:val="23"/>
          <w:lang w:val="pl-PL"/>
        </w:rPr>
        <w:t>a) uczestniczeniu w spółce jako wspólnik spółki cywilnej lub spółki osobowej,</w:t>
      </w:r>
    </w:p>
    <w:p w:rsidR="00A76293" w:rsidRPr="00A76293" w:rsidRDefault="00A76293" w:rsidP="00A76293">
      <w:pPr>
        <w:pStyle w:val="Akapitzlist"/>
        <w:spacing w:before="80" w:line="266" w:lineRule="exact"/>
        <w:ind w:left="0" w:firstLine="284"/>
        <w:rPr>
          <w:rFonts w:asciiTheme="minorHAnsi" w:hAnsiTheme="minorHAnsi" w:cstheme="minorHAnsi"/>
          <w:b/>
          <w:bCs/>
          <w:color w:val="FF0000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sz w:val="23"/>
          <w:szCs w:val="23"/>
          <w:lang w:val="pl-PL"/>
        </w:rPr>
        <w:t>b) posiadaniu co najmniej 10 % udziałów lub akcji,</w:t>
      </w:r>
    </w:p>
    <w:p w:rsidR="00A76293" w:rsidRPr="00A76293" w:rsidRDefault="00A76293" w:rsidP="00A76293">
      <w:pPr>
        <w:pStyle w:val="Akapitzlist"/>
        <w:spacing w:before="80" w:line="266" w:lineRule="exact"/>
        <w:ind w:left="0" w:firstLine="284"/>
        <w:rPr>
          <w:rFonts w:asciiTheme="minorHAnsi" w:hAnsiTheme="minorHAnsi" w:cstheme="minorHAnsi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sz w:val="23"/>
          <w:szCs w:val="23"/>
          <w:lang w:val="pl-PL"/>
        </w:rPr>
        <w:t>c) pełnieniu funkcji członka organu nadzorczego lub zarządzającego, prokurenta, pełnomocnika,</w:t>
      </w:r>
    </w:p>
    <w:p w:rsidR="00A76293" w:rsidRPr="00A76293" w:rsidRDefault="00A76293" w:rsidP="00A76293">
      <w:pPr>
        <w:ind w:left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d) pozostawaniu w takim stosunku prawnym lub faktycznym, który może budzić uzasadnione wątpliwości, co do bezstronności w wyborze wykonawcy, w szczególności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76293" w:rsidRPr="00A76293" w:rsidRDefault="00A76293" w:rsidP="00A76293">
      <w:pPr>
        <w:ind w:left="284"/>
        <w:rPr>
          <w:rFonts w:cstheme="minorHAnsi"/>
          <w:color w:val="000000" w:themeColor="text1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Oświadczenie o braku powiązań kapitałowych i osobowych stanowi część formularza oferty </w:t>
      </w:r>
      <w:r w:rsidRPr="00A76293">
        <w:rPr>
          <w:rFonts w:cstheme="minorHAnsi"/>
          <w:color w:val="000000" w:themeColor="text1"/>
          <w:sz w:val="23"/>
          <w:szCs w:val="23"/>
        </w:rPr>
        <w:t xml:space="preserve">Wykonawca na potwierdzenie spełniania powyższych warunków udziału w postępowaniu, zobowiązany jest przedłożyć wraz z ofertą oświadczenie zgodne z treścią Załącznika nr 3 – oświadczenie o spełnianiu warunków udziału w postępowaniu i niepodleganiu wykluczeniu oraz załącznik nr 2: </w:t>
      </w:r>
      <w:r w:rsidRPr="00A76293">
        <w:rPr>
          <w:rFonts w:cstheme="minorHAnsi"/>
          <w:sz w:val="23"/>
          <w:szCs w:val="23"/>
        </w:rPr>
        <w:t>oświadczenie o braku powiązań osobowych lub kapitałowych z Zamawiającym.</w:t>
      </w:r>
    </w:p>
    <w:p w:rsidR="00A76293" w:rsidRPr="00A76293" w:rsidRDefault="00A76293" w:rsidP="00A76293">
      <w:pPr>
        <w:pStyle w:val="Akapitzlist"/>
        <w:numPr>
          <w:ilvl w:val="0"/>
          <w:numId w:val="2"/>
        </w:numPr>
        <w:spacing w:after="0"/>
        <w:ind w:left="284" w:right="0" w:hanging="284"/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sz w:val="23"/>
          <w:szCs w:val="23"/>
          <w:lang w:val="pl-PL"/>
        </w:rPr>
        <w:t xml:space="preserve">Zamawiający nie stawia dodatkowych warunków (ponad określone w pkt. 1 powyżej) udziału w postępowaniu. </w:t>
      </w:r>
    </w:p>
    <w:p w:rsidR="00A76293" w:rsidRPr="00A76293" w:rsidRDefault="00A76293" w:rsidP="00A76293">
      <w:pPr>
        <w:pStyle w:val="Akapitzlist"/>
        <w:spacing w:after="0"/>
        <w:ind w:left="284" w:right="0"/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/>
        <w:jc w:val="both"/>
        <w:rPr>
          <w:rFonts w:cstheme="minorHAnsi"/>
          <w:b/>
          <w:color w:val="000000" w:themeColor="text1"/>
          <w:sz w:val="23"/>
          <w:szCs w:val="23"/>
        </w:rPr>
      </w:pPr>
      <w:r w:rsidRPr="00A76293">
        <w:rPr>
          <w:rFonts w:cstheme="minorHAnsi"/>
          <w:b/>
          <w:color w:val="000000" w:themeColor="text1"/>
          <w:sz w:val="23"/>
          <w:szCs w:val="23"/>
        </w:rPr>
        <w:t>Zamawiający odrzuca ofertę w następujących przypadkach:</w:t>
      </w:r>
    </w:p>
    <w:p w:rsidR="00A76293" w:rsidRPr="00A76293" w:rsidRDefault="00A76293" w:rsidP="00A76293">
      <w:pPr>
        <w:pStyle w:val="Akapitzlist"/>
        <w:spacing w:after="0" w:line="276" w:lineRule="auto"/>
        <w:ind w:left="0"/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  <w:t>1. Oferta została złożona przez Wykonawcę wykluczonego z udziału w postępowaniu.</w:t>
      </w:r>
    </w:p>
    <w:p w:rsidR="00A76293" w:rsidRPr="00A76293" w:rsidRDefault="00A76293" w:rsidP="00A76293">
      <w:pPr>
        <w:pStyle w:val="Akapitzlist"/>
        <w:spacing w:after="0" w:line="276" w:lineRule="auto"/>
        <w:ind w:left="0"/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  <w:t xml:space="preserve">2. Zamawiający wykluczy ponadto z udziału w postępowaniu Wykonawcę, który: </w:t>
      </w:r>
    </w:p>
    <w:p w:rsidR="00A76293" w:rsidRPr="00A76293" w:rsidRDefault="00A76293" w:rsidP="00A76293">
      <w:pPr>
        <w:pStyle w:val="Akapitzlist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A76293" w:rsidRPr="00A76293" w:rsidRDefault="00A76293" w:rsidP="00A76293">
      <w:pPr>
        <w:pStyle w:val="Akapitzlist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  <w:lastRenderedPageBreak/>
        <w:t xml:space="preserve">2. W celu potwierdzenia braku podstaw wykluczenia Wykonawcy z udziału w postępowaniu, w przypadkach określonych w ustępie poprzednim, Wykonawca zobowiązany jest przedłożyć wraz z ofertą oświadczenie zgodne z treścią Załącznika nr 3 – oświadczenie o spełnianiu warunków udziału w postępowaniu i niepodleganiu wykluczeniu, oraz: </w:t>
      </w:r>
    </w:p>
    <w:p w:rsidR="00A76293" w:rsidRPr="00A76293" w:rsidRDefault="00A76293" w:rsidP="00A76293">
      <w:pPr>
        <w:pStyle w:val="Akapitzlist"/>
        <w:spacing w:after="0" w:line="276" w:lineRule="auto"/>
        <w:ind w:left="284"/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  <w:t>w celu potwierdzenia braku podstaw do wykluczenia z postępowania, w przypadku o którym mowa w Rozdziale V ust. 2 pkt 2 niniejszego zapytania ofertowego – odpis z właściwego rejestru lub z centralnej ewidencji i informacji o działalności gospodarczej.</w:t>
      </w:r>
    </w:p>
    <w:p w:rsidR="00A76293" w:rsidRPr="00A76293" w:rsidRDefault="00A76293" w:rsidP="00A76293">
      <w:pPr>
        <w:pStyle w:val="Akapitzlist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  <w:t xml:space="preserve">3. Jeżeli wykonawca, ze względu na siedzibę lub miejsce zamieszkania poza terytorium RP, nie może uzyskać dokumentów wskazanych w ust. 2 powyżej, składa inne równoważne dokumenty potwierdzające brak podstaw wykluczenia z postępowania, a gdy nie może również takich dokumentów uzyskać – oświadczenie o braku możliwości ich uzyskania. </w:t>
      </w:r>
    </w:p>
    <w:p w:rsidR="00A76293" w:rsidRPr="00A76293" w:rsidRDefault="00A76293" w:rsidP="00A76293">
      <w:pPr>
        <w:pStyle w:val="Akapitzlist"/>
        <w:spacing w:after="0" w:line="276" w:lineRule="auto"/>
        <w:ind w:left="284" w:hanging="284"/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</w:pPr>
      <w:r w:rsidRPr="00A76293">
        <w:rPr>
          <w:rFonts w:asciiTheme="minorHAnsi" w:hAnsiTheme="minorHAnsi" w:cstheme="minorHAnsi"/>
          <w:color w:val="000000" w:themeColor="text1"/>
          <w:sz w:val="23"/>
          <w:szCs w:val="23"/>
          <w:lang w:val="pl-PL"/>
        </w:rPr>
        <w:t>4. Oferta podpisana została przez osobę, która nie jest upoważniona do reprezentowania Wykonawcy, zgodnie z formą reprezentacji określoną w rejestrze sądowym lub innym dokumencie, właściwym dla danej formy organizacyjnej Oferenta lub przez osobę, która nie jest umocowana przez osobę uprawnioną, przy czym pełnomocnictwo musi być załączone do oferty.</w:t>
      </w:r>
    </w:p>
    <w:p w:rsidR="00A76293" w:rsidRPr="00A76293" w:rsidRDefault="00A76293" w:rsidP="00A76293">
      <w:pPr>
        <w:spacing w:after="0" w:line="249" w:lineRule="auto"/>
        <w:ind w:hanging="5"/>
        <w:rPr>
          <w:rFonts w:cstheme="minorHAnsi"/>
          <w:color w:val="000000" w:themeColor="text1"/>
          <w:sz w:val="23"/>
          <w:szCs w:val="23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 xml:space="preserve">Miejsce i termin złożenia oferty: </w:t>
      </w:r>
    </w:p>
    <w:p w:rsidR="00A76293" w:rsidRPr="00A76293" w:rsidRDefault="00A76293" w:rsidP="00A76293">
      <w:pPr>
        <w:tabs>
          <w:tab w:val="left" w:pos="426"/>
        </w:tabs>
        <w:spacing w:after="0" w:line="249" w:lineRule="auto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1. Ofertę należy złożyć: </w:t>
      </w:r>
    </w:p>
    <w:p w:rsidR="00A76293" w:rsidRPr="00A76293" w:rsidRDefault="00A76293" w:rsidP="00A76293">
      <w:pPr>
        <w:spacing w:after="0" w:line="249" w:lineRule="auto"/>
        <w:ind w:left="567" w:hanging="28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1) pocztą, kurierem lub osobiście do siedziby firmy </w:t>
      </w:r>
    </w:p>
    <w:p w:rsidR="00A76293" w:rsidRPr="00A76293" w:rsidRDefault="00A76293" w:rsidP="00A76293">
      <w:pPr>
        <w:tabs>
          <w:tab w:val="left" w:pos="426"/>
        </w:tabs>
        <w:spacing w:after="0" w:line="249" w:lineRule="auto"/>
        <w:ind w:left="284" w:hanging="265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2. Ofertę należy złożyć w terminie do dnia </w:t>
      </w:r>
      <w:r>
        <w:rPr>
          <w:rFonts w:cstheme="minorHAnsi"/>
          <w:sz w:val="23"/>
          <w:szCs w:val="23"/>
        </w:rPr>
        <w:t>04</w:t>
      </w:r>
      <w:r w:rsidRPr="00A76293">
        <w:rPr>
          <w:rFonts w:cstheme="minorHAnsi"/>
          <w:sz w:val="23"/>
          <w:szCs w:val="23"/>
        </w:rPr>
        <w:t>.04.2024 r. do godziny 24:00(decyduje data i godzina wpływu oferty do Zamawiającego).</w:t>
      </w:r>
    </w:p>
    <w:p w:rsidR="005138B9" w:rsidRDefault="00A76293" w:rsidP="005138B9">
      <w:pPr>
        <w:spacing w:after="0" w:line="216" w:lineRule="auto"/>
        <w:ind w:hanging="12"/>
        <w:jc w:val="center"/>
        <w:rPr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3. Na kopercie należy wskazać: </w:t>
      </w:r>
      <w:r w:rsidRPr="005138B9">
        <w:rPr>
          <w:rFonts w:cstheme="minorHAnsi"/>
          <w:sz w:val="23"/>
          <w:szCs w:val="23"/>
        </w:rPr>
        <w:t>„</w:t>
      </w:r>
      <w:r w:rsidR="005138B9" w:rsidRPr="005138B9">
        <w:rPr>
          <w:sz w:val="23"/>
          <w:szCs w:val="23"/>
        </w:rPr>
        <w:t xml:space="preserve">:” System sterowania automatyki, wizualizacją 3D i analizą danych w </w:t>
      </w:r>
    </w:p>
    <w:p w:rsidR="005138B9" w:rsidRPr="003718A7" w:rsidRDefault="005138B9" w:rsidP="005138B9">
      <w:pPr>
        <w:spacing w:after="0" w:line="216" w:lineRule="auto"/>
        <w:ind w:hanging="12"/>
        <w:rPr>
          <w:b/>
          <w:sz w:val="23"/>
          <w:szCs w:val="23"/>
        </w:rPr>
      </w:pPr>
      <w:r>
        <w:rPr>
          <w:sz w:val="23"/>
          <w:szCs w:val="23"/>
        </w:rPr>
        <w:t xml:space="preserve">     </w:t>
      </w:r>
      <w:r w:rsidRPr="005138B9">
        <w:rPr>
          <w:sz w:val="23"/>
          <w:szCs w:val="23"/>
        </w:rPr>
        <w:t>czasie rzeczywistym dla hotelu Amadeus”.</w:t>
      </w:r>
    </w:p>
    <w:p w:rsidR="005138B9" w:rsidRPr="003718A7" w:rsidRDefault="005138B9" w:rsidP="005138B9">
      <w:pPr>
        <w:spacing w:after="0" w:line="216" w:lineRule="auto"/>
        <w:rPr>
          <w:b/>
          <w:sz w:val="23"/>
          <w:szCs w:val="23"/>
        </w:rPr>
      </w:pP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tabs>
          <w:tab w:val="left" w:pos="426"/>
        </w:tabs>
        <w:spacing w:after="0" w:line="249" w:lineRule="auto"/>
        <w:ind w:left="284" w:hanging="265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5. Oferty złożone po terminie nie będą rozpatrywane.</w:t>
      </w:r>
    </w:p>
    <w:p w:rsidR="00A76293" w:rsidRPr="00A76293" w:rsidRDefault="00A76293" w:rsidP="00A76293">
      <w:pPr>
        <w:tabs>
          <w:tab w:val="left" w:pos="426"/>
        </w:tabs>
        <w:spacing w:after="0" w:line="249" w:lineRule="auto"/>
        <w:rPr>
          <w:rFonts w:cstheme="minorHAnsi"/>
          <w:b/>
          <w:sz w:val="23"/>
          <w:szCs w:val="23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 xml:space="preserve">Termin związania ofertą: </w:t>
      </w:r>
    </w:p>
    <w:p w:rsidR="00A76293" w:rsidRPr="00A76293" w:rsidRDefault="00A76293" w:rsidP="00A76293">
      <w:pPr>
        <w:tabs>
          <w:tab w:val="left" w:pos="426"/>
        </w:tabs>
        <w:spacing w:after="0" w:line="249" w:lineRule="auto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Wykonawca jest związany złożoną ofertą przez okres 30 dni. Bieg terminu związania ofertą rozpoczyna się wraz z upływem terminu składania ofert.</w:t>
      </w:r>
    </w:p>
    <w:p w:rsidR="00A76293" w:rsidRPr="00A76293" w:rsidRDefault="00A76293" w:rsidP="00A76293">
      <w:pPr>
        <w:tabs>
          <w:tab w:val="left" w:pos="426"/>
        </w:tabs>
        <w:spacing w:after="0" w:line="249" w:lineRule="auto"/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>Osoba</w:t>
      </w:r>
      <w:r>
        <w:rPr>
          <w:rFonts w:cstheme="minorHAnsi"/>
          <w:b/>
          <w:sz w:val="23"/>
          <w:szCs w:val="23"/>
        </w:rPr>
        <w:t xml:space="preserve"> </w:t>
      </w:r>
      <w:r w:rsidRPr="00A76293">
        <w:rPr>
          <w:rFonts w:cstheme="minorHAnsi"/>
          <w:b/>
          <w:sz w:val="23"/>
          <w:szCs w:val="23"/>
        </w:rPr>
        <w:t>upoważniona</w:t>
      </w:r>
      <w:r>
        <w:rPr>
          <w:rFonts w:cstheme="minorHAnsi"/>
          <w:b/>
          <w:sz w:val="23"/>
          <w:szCs w:val="23"/>
        </w:rPr>
        <w:t xml:space="preserve"> </w:t>
      </w:r>
      <w:r w:rsidRPr="00A76293">
        <w:rPr>
          <w:rFonts w:cstheme="minorHAnsi"/>
          <w:b/>
          <w:sz w:val="23"/>
          <w:szCs w:val="23"/>
        </w:rPr>
        <w:t>do</w:t>
      </w:r>
      <w:r>
        <w:rPr>
          <w:rFonts w:cstheme="minorHAnsi"/>
          <w:b/>
          <w:sz w:val="23"/>
          <w:szCs w:val="23"/>
        </w:rPr>
        <w:t xml:space="preserve"> </w:t>
      </w:r>
      <w:r w:rsidRPr="00A76293">
        <w:rPr>
          <w:rFonts w:cstheme="minorHAnsi"/>
          <w:b/>
          <w:sz w:val="23"/>
          <w:szCs w:val="23"/>
        </w:rPr>
        <w:t>kontaktu</w:t>
      </w:r>
      <w:r>
        <w:rPr>
          <w:rFonts w:cstheme="minorHAnsi"/>
          <w:b/>
          <w:sz w:val="23"/>
          <w:szCs w:val="23"/>
        </w:rPr>
        <w:t xml:space="preserve">  </w:t>
      </w:r>
      <w:r w:rsidRPr="00A76293">
        <w:rPr>
          <w:rFonts w:cstheme="minorHAnsi"/>
          <w:b/>
          <w:sz w:val="23"/>
          <w:szCs w:val="23"/>
        </w:rPr>
        <w:t>z</w:t>
      </w:r>
      <w:r>
        <w:rPr>
          <w:rFonts w:cstheme="minorHAnsi"/>
          <w:b/>
          <w:sz w:val="23"/>
          <w:szCs w:val="23"/>
        </w:rPr>
        <w:t xml:space="preserve"> </w:t>
      </w:r>
      <w:r w:rsidRPr="00A76293">
        <w:rPr>
          <w:rFonts w:cstheme="minorHAnsi"/>
          <w:b/>
          <w:sz w:val="23"/>
          <w:szCs w:val="23"/>
        </w:rPr>
        <w:t>Wykonawcami,</w:t>
      </w:r>
      <w:r>
        <w:rPr>
          <w:rFonts w:cstheme="minorHAnsi"/>
          <w:b/>
          <w:sz w:val="23"/>
          <w:szCs w:val="23"/>
        </w:rPr>
        <w:t xml:space="preserve"> </w:t>
      </w:r>
      <w:r w:rsidRPr="00A76293">
        <w:rPr>
          <w:rFonts w:cstheme="minorHAnsi"/>
          <w:b/>
          <w:sz w:val="23"/>
          <w:szCs w:val="23"/>
        </w:rPr>
        <w:t>wyjaśnienia</w:t>
      </w:r>
      <w:r>
        <w:rPr>
          <w:rFonts w:cstheme="minorHAnsi"/>
          <w:b/>
          <w:sz w:val="23"/>
          <w:szCs w:val="23"/>
        </w:rPr>
        <w:t xml:space="preserve"> </w:t>
      </w:r>
      <w:r w:rsidRPr="00A76293">
        <w:rPr>
          <w:rFonts w:cstheme="minorHAnsi"/>
          <w:b/>
          <w:sz w:val="23"/>
          <w:szCs w:val="23"/>
        </w:rPr>
        <w:t>treści</w:t>
      </w:r>
      <w:r>
        <w:rPr>
          <w:rFonts w:cstheme="minorHAnsi"/>
          <w:b/>
          <w:sz w:val="23"/>
          <w:szCs w:val="23"/>
        </w:rPr>
        <w:t xml:space="preserve"> </w:t>
      </w:r>
      <w:r w:rsidRPr="00A76293">
        <w:rPr>
          <w:rFonts w:cstheme="minorHAnsi"/>
          <w:b/>
          <w:sz w:val="23"/>
          <w:szCs w:val="23"/>
        </w:rPr>
        <w:t>zapytania ofertowego:</w:t>
      </w:r>
    </w:p>
    <w:p w:rsidR="00A76293" w:rsidRPr="00A76293" w:rsidRDefault="00A76293" w:rsidP="00A76293">
      <w:pPr>
        <w:spacing w:before="80" w:line="266" w:lineRule="exact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1.Osoba do kontaktów w sprawach niniejszego zamówienia jest: Pan </w:t>
      </w:r>
      <w:r w:rsidR="00E42B51">
        <w:rPr>
          <w:rFonts w:cstheme="minorHAnsi"/>
          <w:sz w:val="23"/>
          <w:szCs w:val="23"/>
        </w:rPr>
        <w:t>Tomasz Ga</w:t>
      </w:r>
      <w:r>
        <w:rPr>
          <w:rFonts w:cstheme="minorHAnsi"/>
          <w:sz w:val="23"/>
          <w:szCs w:val="23"/>
        </w:rPr>
        <w:t>łązka, tel. +48 602725157</w:t>
      </w:r>
      <w:r w:rsidRPr="00A76293">
        <w:rPr>
          <w:rFonts w:cstheme="minorHAnsi"/>
          <w:sz w:val="23"/>
          <w:szCs w:val="23"/>
        </w:rPr>
        <w:t xml:space="preserve">, e-mail: </w:t>
      </w:r>
      <w:r>
        <w:rPr>
          <w:rFonts w:cstheme="minorHAnsi"/>
          <w:sz w:val="23"/>
          <w:szCs w:val="23"/>
        </w:rPr>
        <w:t xml:space="preserve"> biuro@amadeus-restauracja.p</w:t>
      </w:r>
      <w:r w:rsidR="00E42B51">
        <w:rPr>
          <w:rFonts w:cstheme="minorHAnsi"/>
          <w:sz w:val="23"/>
          <w:szCs w:val="23"/>
        </w:rPr>
        <w:t>l</w:t>
      </w:r>
    </w:p>
    <w:p w:rsidR="00A76293" w:rsidRPr="00A76293" w:rsidRDefault="00A76293" w:rsidP="00A76293">
      <w:pPr>
        <w:spacing w:before="80" w:line="266" w:lineRule="exact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2.Wykonawcy są uprawnieni do składania zapytań do treści niniejszego zapytania ofertowego wyłącznie na ww. maila.</w:t>
      </w:r>
    </w:p>
    <w:p w:rsidR="00A76293" w:rsidRPr="00A76293" w:rsidRDefault="00A76293" w:rsidP="00A76293">
      <w:pPr>
        <w:spacing w:before="80" w:line="266" w:lineRule="exact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3.Zamawiający udzieli wyjaśnień nie później niż na 3 dni przed upływem terminu składania ofert, pod warunkiem, że wniosek lub zapytanie wpłynie do niego nie później niż do końca dnia, w którym upływa połowa wyznaczonego terminu składania ofert. Jeżeli wnioseklub zapytaniewpłyniedoZamawiającegowterminiepóźniejszymlubdotyczyudzielonych wyjaśnień,Zamawiającymożeudzielićwyjaśnieńalbopozostawićwniosekbez rozpoznania.</w:t>
      </w: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>Wadium:</w:t>
      </w:r>
    </w:p>
    <w:p w:rsidR="00A76293" w:rsidRPr="00A76293" w:rsidRDefault="00A76293" w:rsidP="00A76293">
      <w:pPr>
        <w:spacing w:before="80" w:line="266" w:lineRule="exact"/>
        <w:ind w:right="-23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Nie dotyczy </w:t>
      </w: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>Sposób przygotowania oferty:</w:t>
      </w:r>
    </w:p>
    <w:p w:rsidR="00A76293" w:rsidRPr="00A76293" w:rsidRDefault="00A76293" w:rsidP="00A76293">
      <w:pPr>
        <w:spacing w:after="0" w:line="240" w:lineRule="auto"/>
        <w:ind w:left="17" w:right="-2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lastRenderedPageBreak/>
        <w:t>1. Ofertę należy sporządzić w formie pisemnej, w języku polskim.</w:t>
      </w:r>
    </w:p>
    <w:p w:rsidR="00A76293" w:rsidRPr="00A76293" w:rsidRDefault="00A76293" w:rsidP="00A76293">
      <w:pPr>
        <w:spacing w:after="0" w:line="240" w:lineRule="auto"/>
        <w:ind w:left="17" w:right="-2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2. Wykonawca może złożyć tylko jedną ofertę.</w:t>
      </w:r>
    </w:p>
    <w:p w:rsidR="00A76293" w:rsidRPr="00A76293" w:rsidRDefault="00A76293" w:rsidP="00A76293">
      <w:pPr>
        <w:spacing w:after="0" w:line="240" w:lineRule="auto"/>
        <w:ind w:left="17" w:right="-2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3. Oferta powinna zawierać:</w:t>
      </w:r>
    </w:p>
    <w:p w:rsidR="00A76293" w:rsidRPr="00A76293" w:rsidRDefault="00A76293" w:rsidP="00A76293">
      <w:pPr>
        <w:spacing w:after="0" w:line="240" w:lineRule="auto"/>
        <w:ind w:left="17" w:right="-2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1)wypełniony Formularz ofertowy, zgodnie z wzorem stanowiącym Załącznik nr 1 do zapytania ofertowego,</w:t>
      </w:r>
    </w:p>
    <w:p w:rsidR="00A76293" w:rsidRPr="00A76293" w:rsidRDefault="00A76293" w:rsidP="00A76293">
      <w:pPr>
        <w:spacing w:after="0" w:line="240" w:lineRule="auto"/>
        <w:ind w:left="17" w:right="-2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2)oświadczenie o spełnianiu warunków udziału w postępowaniu  oraz niepodleganiu wykluczeniu, zgodne z wzorem stanowiącym Załącznik nr 3 do niniejszego zapytania ofertowego,</w:t>
      </w:r>
    </w:p>
    <w:p w:rsidR="00A76293" w:rsidRPr="00A76293" w:rsidRDefault="00A76293" w:rsidP="00A76293">
      <w:pPr>
        <w:spacing w:after="0" w:line="240" w:lineRule="auto"/>
        <w:ind w:left="17" w:right="-2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3)oświadczenie o braku powiązań kapitałowych lub osobowych z Zamawiającym, zgodne z wzorem stanowiącym Załącznik nr 2 do niniejszego zapytania ofertowego,</w:t>
      </w:r>
    </w:p>
    <w:p w:rsidR="00A76293" w:rsidRPr="00A76293" w:rsidRDefault="00A76293" w:rsidP="00A76293">
      <w:pPr>
        <w:spacing w:after="0" w:line="240" w:lineRule="auto"/>
        <w:ind w:left="17" w:right="-2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4)pełnomocnictwo lub inny dokument potwierdzający umocowanie do podpisania oferty w imieniu Wykonawcy – </w:t>
      </w:r>
      <w:r w:rsidRPr="00A76293">
        <w:rPr>
          <w:rFonts w:cstheme="minorHAnsi"/>
          <w:i/>
          <w:iCs/>
          <w:sz w:val="23"/>
          <w:szCs w:val="23"/>
        </w:rPr>
        <w:t>jeżeli dotyczy,</w:t>
      </w:r>
    </w:p>
    <w:p w:rsidR="00A76293" w:rsidRPr="00A76293" w:rsidRDefault="00A76293" w:rsidP="00A76293">
      <w:pPr>
        <w:spacing w:after="0" w:line="240" w:lineRule="auto"/>
        <w:ind w:left="17" w:right="-2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5)odpiszwłaściwegorejestrulubzcentralnejewidencjiiinformacjiodziałalności gospodarczej,</w:t>
      </w:r>
    </w:p>
    <w:p w:rsidR="00A76293" w:rsidRPr="00A76293" w:rsidRDefault="00A76293" w:rsidP="00A76293">
      <w:pPr>
        <w:spacing w:after="0" w:line="240" w:lineRule="auto"/>
        <w:ind w:left="17" w:right="-2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4. Ofertawrazzzałącznikamimusizostaćpodpisanaprzezosobę/yupoważnioną/edo reprezentowania Wykonawcy.</w:t>
      </w:r>
    </w:p>
    <w:p w:rsidR="00A76293" w:rsidRPr="00A76293" w:rsidRDefault="00A76293" w:rsidP="00A76293">
      <w:pPr>
        <w:spacing w:after="0" w:line="240" w:lineRule="auto"/>
        <w:ind w:left="17" w:right="-2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5. Wykonawca powinien wskazać, które informacje składane w ofercie stanowią tajemnicę jego przedsiębiorstwa. Jeżeli Wykonawca składa wraz z ofertą informacje stanowiące tajemnicę przedsiębiorstwa w rozumieniu przepisów o zwalczaniu nieuczciwej konkurencji, powinien to zastrzec składając ofertę oraz wykazać, że zastrzeżone informacje stanowią tajemnicę przedsiębiorstwa. Informacje stanowiące tajemnicę przedsiębiorstwa powinny byćzgrupowaneistanowićoddzielnączęśćoferty,opisanąwnastępującysposób: „tajemnica przedsiębiorstwa”.</w:t>
      </w:r>
    </w:p>
    <w:p w:rsidR="00A76293" w:rsidRPr="00A76293" w:rsidRDefault="00A76293" w:rsidP="00A76293">
      <w:pPr>
        <w:spacing w:after="178"/>
        <w:rPr>
          <w:rFonts w:cstheme="minorHAnsi"/>
          <w:color w:val="000000" w:themeColor="text1"/>
          <w:sz w:val="23"/>
          <w:szCs w:val="23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0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 xml:space="preserve">Sposób obliczenia ceny oferty </w:t>
      </w:r>
    </w:p>
    <w:p w:rsidR="00A76293" w:rsidRPr="00A76293" w:rsidRDefault="00A76293" w:rsidP="00A76293">
      <w:pPr>
        <w:spacing w:after="0" w:line="240" w:lineRule="auto"/>
        <w:ind w:left="284" w:right="-23" w:hanging="267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1. Cenapowinnabyćwyrażonacyfrowoisłowniezdokładnościądodwóchmiejscpo przecinku.</w:t>
      </w:r>
    </w:p>
    <w:p w:rsidR="00A76293" w:rsidRPr="00A76293" w:rsidRDefault="00A76293" w:rsidP="00A76293">
      <w:pPr>
        <w:spacing w:after="0" w:line="240" w:lineRule="auto"/>
        <w:ind w:left="284" w:right="-23" w:hanging="267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2. Wprzypadku,gdycenawyrażonacyfrowobędzieróżnaodcenywyrażonejsłownie Zamawiający jako właściwą przyjmie cenę wyrażoną słownie.</w:t>
      </w:r>
    </w:p>
    <w:p w:rsidR="00A76293" w:rsidRPr="00A76293" w:rsidRDefault="00A76293" w:rsidP="00A76293">
      <w:pPr>
        <w:spacing w:after="0" w:line="240" w:lineRule="auto"/>
        <w:ind w:left="284" w:right="-23" w:hanging="267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3. Cenawinnabyćokreślonawzłotychpolskich.RozliczeniamiędzyZamawiającyma Wykonawcą będą prowadzone w walucie polskiej.</w:t>
      </w:r>
    </w:p>
    <w:p w:rsidR="00A76293" w:rsidRPr="00A76293" w:rsidRDefault="00A76293" w:rsidP="00A76293">
      <w:pPr>
        <w:spacing w:after="0" w:line="240" w:lineRule="auto"/>
        <w:ind w:left="284" w:right="-23" w:hanging="267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4.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:rsidR="00A76293" w:rsidRPr="00A76293" w:rsidRDefault="00A76293" w:rsidP="00A76293">
      <w:pPr>
        <w:spacing w:after="0" w:line="240" w:lineRule="auto"/>
        <w:ind w:left="284" w:right="-23" w:hanging="267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5.Jeżeli nie można wybrać najkorzystniejszej oferty z uwagi na to, że dwie lub więcej ofert przedstawia taki sam bilans ceny lub innych kryteriów oceny ofert, Zamawiający spośród tych ofert wybiera ofertę z najniższą ceną, a jeżeli zostały złożone oferty o takiej samej cenie</w:t>
      </w:r>
      <w:r w:rsidRPr="00A76293">
        <w:rPr>
          <w:rFonts w:cstheme="minorHAnsi"/>
          <w:spacing w:val="-11"/>
          <w:sz w:val="23"/>
          <w:szCs w:val="23"/>
        </w:rPr>
        <w:t>,</w:t>
      </w:r>
      <w:r w:rsidRPr="00A76293">
        <w:rPr>
          <w:rFonts w:cstheme="minorHAnsi"/>
          <w:sz w:val="23"/>
          <w:szCs w:val="23"/>
        </w:rPr>
        <w:t xml:space="preserve"> Zamawiając</w:t>
      </w:r>
      <w:r w:rsidRPr="00A76293">
        <w:rPr>
          <w:rFonts w:cstheme="minorHAnsi"/>
          <w:spacing w:val="27"/>
          <w:sz w:val="23"/>
          <w:szCs w:val="23"/>
        </w:rPr>
        <w:t xml:space="preserve">y </w:t>
      </w:r>
      <w:r w:rsidRPr="00A76293">
        <w:rPr>
          <w:rFonts w:cstheme="minorHAnsi"/>
          <w:sz w:val="23"/>
          <w:szCs w:val="23"/>
        </w:rPr>
        <w:t>wzyw</w:t>
      </w:r>
      <w:r w:rsidRPr="00A76293">
        <w:rPr>
          <w:rFonts w:cstheme="minorHAnsi"/>
          <w:spacing w:val="15"/>
          <w:sz w:val="23"/>
          <w:szCs w:val="23"/>
        </w:rPr>
        <w:t xml:space="preserve">a </w:t>
      </w:r>
      <w:r w:rsidRPr="00A76293">
        <w:rPr>
          <w:rFonts w:cstheme="minorHAnsi"/>
          <w:sz w:val="23"/>
          <w:szCs w:val="23"/>
        </w:rPr>
        <w:t>Wykonawców</w:t>
      </w:r>
      <w:r w:rsidRPr="00A76293">
        <w:rPr>
          <w:rFonts w:cstheme="minorHAnsi"/>
          <w:spacing w:val="14"/>
          <w:sz w:val="23"/>
          <w:szCs w:val="23"/>
        </w:rPr>
        <w:t xml:space="preserve">, </w:t>
      </w:r>
      <w:r w:rsidRPr="00A76293">
        <w:rPr>
          <w:rFonts w:cstheme="minorHAnsi"/>
          <w:sz w:val="23"/>
          <w:szCs w:val="23"/>
        </w:rPr>
        <w:t>którz</w:t>
      </w:r>
      <w:r w:rsidRPr="00A76293">
        <w:rPr>
          <w:rFonts w:cstheme="minorHAnsi"/>
          <w:spacing w:val="27"/>
          <w:sz w:val="23"/>
          <w:szCs w:val="23"/>
        </w:rPr>
        <w:t xml:space="preserve">y </w:t>
      </w:r>
      <w:r w:rsidRPr="00A76293">
        <w:rPr>
          <w:rFonts w:cstheme="minorHAnsi"/>
          <w:sz w:val="23"/>
          <w:szCs w:val="23"/>
        </w:rPr>
        <w:t>złożyl</w:t>
      </w:r>
      <w:r w:rsidRPr="00A76293">
        <w:rPr>
          <w:rFonts w:cstheme="minorHAnsi"/>
          <w:spacing w:val="14"/>
          <w:sz w:val="23"/>
          <w:szCs w:val="23"/>
        </w:rPr>
        <w:t xml:space="preserve">i </w:t>
      </w:r>
      <w:r w:rsidRPr="00A76293">
        <w:rPr>
          <w:rFonts w:cstheme="minorHAnsi"/>
          <w:sz w:val="23"/>
          <w:szCs w:val="23"/>
        </w:rPr>
        <w:t>t</w:t>
      </w:r>
      <w:r w:rsidRPr="00A76293">
        <w:rPr>
          <w:rFonts w:cstheme="minorHAnsi"/>
          <w:spacing w:val="15"/>
          <w:sz w:val="23"/>
          <w:szCs w:val="23"/>
        </w:rPr>
        <w:t xml:space="preserve">e </w:t>
      </w:r>
      <w:r w:rsidRPr="00A76293">
        <w:rPr>
          <w:rFonts w:cstheme="minorHAnsi"/>
          <w:sz w:val="23"/>
          <w:szCs w:val="23"/>
        </w:rPr>
        <w:t>oferty</w:t>
      </w:r>
      <w:r w:rsidRPr="00A76293">
        <w:rPr>
          <w:rFonts w:cstheme="minorHAnsi"/>
          <w:spacing w:val="16"/>
          <w:sz w:val="23"/>
          <w:szCs w:val="23"/>
        </w:rPr>
        <w:t xml:space="preserve">, </w:t>
      </w:r>
      <w:r w:rsidRPr="00A76293">
        <w:rPr>
          <w:rFonts w:cstheme="minorHAnsi"/>
          <w:sz w:val="23"/>
          <w:szCs w:val="23"/>
        </w:rPr>
        <w:t>d</w:t>
      </w:r>
      <w:r w:rsidRPr="00A76293">
        <w:rPr>
          <w:rFonts w:cstheme="minorHAnsi"/>
          <w:spacing w:val="15"/>
          <w:sz w:val="23"/>
          <w:szCs w:val="23"/>
        </w:rPr>
        <w:t xml:space="preserve">o </w:t>
      </w:r>
      <w:r w:rsidRPr="00A76293">
        <w:rPr>
          <w:rFonts w:cstheme="minorHAnsi"/>
          <w:sz w:val="23"/>
          <w:szCs w:val="23"/>
        </w:rPr>
        <w:t xml:space="preserve">złożenia w terminie określonym przez Zamawiającego do składania ofert dodatkowych. </w:t>
      </w:r>
    </w:p>
    <w:p w:rsidR="00A76293" w:rsidRPr="00A76293" w:rsidRDefault="00A76293" w:rsidP="00A76293">
      <w:pPr>
        <w:spacing w:after="0" w:line="240" w:lineRule="auto"/>
        <w:ind w:left="284" w:right="-23" w:hanging="267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6. Wykonawcy,składającofertydodatkowe,niemogązaoferowaćcenwyższychniż zaoferowane w złożonych ofertach.</w:t>
      </w:r>
    </w:p>
    <w:p w:rsidR="00A76293" w:rsidRPr="00A76293" w:rsidRDefault="00A76293" w:rsidP="00A76293">
      <w:pPr>
        <w:spacing w:after="105"/>
        <w:rPr>
          <w:rFonts w:cstheme="minorHAnsi"/>
          <w:color w:val="000000" w:themeColor="text1"/>
          <w:sz w:val="23"/>
          <w:szCs w:val="23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hanging="426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>Kryteriaocenyofert,informacjaowagachpunktowychlubprocentowychprzypisanychdoposzczególnychkryteriówocenyofertorazopissposobuprzyznawania punktacji za spełnienie kryteriów oceny ofert</w:t>
      </w:r>
    </w:p>
    <w:p w:rsidR="00A76293" w:rsidRPr="00A76293" w:rsidRDefault="00A76293" w:rsidP="00A76293">
      <w:pPr>
        <w:spacing w:before="80" w:line="266" w:lineRule="exact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1. Zamawiają dokona wyboru Wykonawcy zgodnie z poniższym kryterium oceny ofert:</w:t>
      </w:r>
    </w:p>
    <w:p w:rsidR="00A76293" w:rsidRPr="00A76293" w:rsidRDefault="00A76293" w:rsidP="00A76293">
      <w:pPr>
        <w:spacing w:before="80" w:line="266" w:lineRule="exact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cena ofertowa brutto – waga procentowa 100%</w:t>
      </w:r>
    </w:p>
    <w:p w:rsidR="00A76293" w:rsidRPr="00A76293" w:rsidRDefault="00A76293" w:rsidP="00A76293">
      <w:pPr>
        <w:spacing w:before="80" w:line="266" w:lineRule="exact"/>
        <w:rPr>
          <w:rFonts w:cstheme="minorHAnsi"/>
          <w:sz w:val="23"/>
          <w:szCs w:val="23"/>
        </w:rPr>
        <w:sectPr w:rsidR="00A76293" w:rsidRPr="00A76293" w:rsidSect="00A76293">
          <w:headerReference w:type="default" r:id="rId7"/>
          <w:footerReference w:type="default" r:id="rId8"/>
          <w:pgSz w:w="11918" w:h="16850"/>
          <w:pgMar w:top="993" w:right="1080" w:bottom="1440" w:left="1080" w:header="708" w:footer="708" w:gutter="0"/>
          <w:cols w:space="708"/>
          <w:docGrid w:linePitch="360"/>
        </w:sectPr>
      </w:pPr>
    </w:p>
    <w:p w:rsidR="00A76293" w:rsidRPr="00A76293" w:rsidRDefault="00A76293" w:rsidP="00A76293">
      <w:pPr>
        <w:spacing w:before="80" w:line="266" w:lineRule="exact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lastRenderedPageBreak/>
        <w:t>W ramach kryterium oceny ofert cena ofertowa brutto, oferta Wykonawcy może uzyskać maksymalnie100punktów.ZamawiającyprzyznaWykonawcypunktynapodstawie informacji podanych przez Wykonawcę w formularzu ofertowym.</w:t>
      </w:r>
    </w:p>
    <w:p w:rsidR="00A76293" w:rsidRPr="00A76293" w:rsidRDefault="00A76293" w:rsidP="00A76293">
      <w:pPr>
        <w:spacing w:before="80" w:line="266" w:lineRule="exact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Oferta Wykonawcy otrzyma punkty w tym kryterium zgodnie z poniższym wzorem:</w:t>
      </w:r>
      <w:r w:rsidRPr="00A76293">
        <w:rPr>
          <w:rFonts w:cstheme="minorHAnsi"/>
          <w:sz w:val="23"/>
          <w:szCs w:val="23"/>
        </w:rPr>
        <w:br w:type="textWrapping" w:clear="all"/>
      </w:r>
    </w:p>
    <w:p w:rsidR="00A76293" w:rsidRPr="00A76293" w:rsidRDefault="00A76293" w:rsidP="00A76293">
      <w:pPr>
        <w:spacing w:before="80" w:line="266" w:lineRule="exact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ab/>
      </w:r>
      <w:r w:rsidRPr="00A76293">
        <w:rPr>
          <w:rFonts w:cstheme="minorHAnsi"/>
          <w:sz w:val="23"/>
          <w:szCs w:val="23"/>
        </w:rPr>
        <w:tab/>
        <w:t>Cn</w:t>
      </w:r>
    </w:p>
    <w:p w:rsidR="00A76293" w:rsidRPr="00A76293" w:rsidRDefault="00A76293" w:rsidP="00A76293">
      <w:pPr>
        <w:tabs>
          <w:tab w:val="left" w:pos="1179"/>
        </w:tabs>
        <w:spacing w:before="80" w:line="263" w:lineRule="exact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ab/>
        <w:t>C = -------- x 100 pkt</w:t>
      </w:r>
    </w:p>
    <w:p w:rsidR="00A76293" w:rsidRPr="00A76293" w:rsidRDefault="00A76293" w:rsidP="00A76293">
      <w:pPr>
        <w:tabs>
          <w:tab w:val="left" w:pos="1388"/>
          <w:tab w:val="left" w:pos="1669"/>
        </w:tabs>
        <w:spacing w:line="360" w:lineRule="exact"/>
        <w:ind w:right="8786" w:hanging="288"/>
        <w:jc w:val="right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ab/>
      </w:r>
      <w:r w:rsidRPr="00A76293">
        <w:rPr>
          <w:rFonts w:cstheme="minorHAnsi"/>
          <w:sz w:val="23"/>
          <w:szCs w:val="23"/>
        </w:rPr>
        <w:tab/>
        <w:t>Cb gdzie:</w:t>
      </w:r>
    </w:p>
    <w:p w:rsidR="00A76293" w:rsidRPr="00A76293" w:rsidRDefault="00A76293" w:rsidP="00A76293">
      <w:pPr>
        <w:spacing w:before="80" w:line="290" w:lineRule="exact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C – liczba punktów przyznanych ofercie Wykonawcy,</w:t>
      </w:r>
    </w:p>
    <w:p w:rsidR="00A76293" w:rsidRPr="00A76293" w:rsidRDefault="00A76293" w:rsidP="00A76293">
      <w:pPr>
        <w:spacing w:before="80" w:line="290" w:lineRule="exact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Cn – najniższa cena brutto spośród ofert nieodrzuconych,</w:t>
      </w:r>
    </w:p>
    <w:p w:rsidR="00A76293" w:rsidRPr="00A76293" w:rsidRDefault="00A76293" w:rsidP="00A76293">
      <w:pPr>
        <w:spacing w:before="80" w:line="290" w:lineRule="exact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Cb – cena brutto oferty badanej (ocenianej),</w:t>
      </w:r>
    </w:p>
    <w:p w:rsidR="00A76293" w:rsidRPr="00A76293" w:rsidRDefault="00A76293" w:rsidP="00A76293">
      <w:pPr>
        <w:spacing w:before="80" w:line="290" w:lineRule="exact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100 pkt – waga kryterium.</w:t>
      </w:r>
    </w:p>
    <w:p w:rsidR="00A76293" w:rsidRPr="00A76293" w:rsidRDefault="00A76293" w:rsidP="00A76293">
      <w:pPr>
        <w:spacing w:before="80" w:line="266" w:lineRule="exact"/>
        <w:ind w:left="284" w:hanging="267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2. Wyniki zostaną przez Zamawiającego zaokrąglone, zgodnie z zasadami matematycznymi, z dokładnością do dwóch miejsc po przecinku.</w:t>
      </w:r>
    </w:p>
    <w:p w:rsidR="00A76293" w:rsidRPr="00A76293" w:rsidRDefault="00A76293" w:rsidP="00A76293">
      <w:pPr>
        <w:spacing w:before="80" w:line="266" w:lineRule="exact"/>
        <w:ind w:left="284" w:hanging="267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3. Oferta Wykonawcy, która uzyska najwyższą liczbę punktów w ramach kryteriów oceny ofert, uznana zostanie przez Zamawiającego za najkorzystniejszą.</w:t>
      </w:r>
    </w:p>
    <w:p w:rsidR="00A76293" w:rsidRPr="00A76293" w:rsidRDefault="00A76293" w:rsidP="00A76293">
      <w:pPr>
        <w:spacing w:line="266" w:lineRule="exact"/>
        <w:rPr>
          <w:rFonts w:cstheme="minorHAnsi"/>
          <w:b/>
          <w:bCs/>
          <w:sz w:val="23"/>
          <w:szCs w:val="23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hanging="426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>Wybór Wykonawcy</w:t>
      </w:r>
    </w:p>
    <w:p w:rsidR="00A76293" w:rsidRPr="00A76293" w:rsidRDefault="00A76293" w:rsidP="00A76293">
      <w:pPr>
        <w:spacing w:before="80" w:line="266" w:lineRule="exact"/>
        <w:ind w:left="284" w:hanging="267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1. WtokubadaniaiocenyofertZamawiającymożeżądaćodWykonawcówwyjaśnień dotyczących treści złożonych ofert we wskazanym przez Zamawiającego terminie. W tym Zamawiający może zwrócić się do Wykonawcy o wyjaśnienie treści oferty w zakresie zaoferowanej ceny za realizację zamówienia, w szczególności jeżeli zaoferowana cena wydajesięrażąconiskawstosunkudoprzedmiotuzamówieniaibudziwątpliwości Zamawiającego co do możliwości wykonania przedmiotu zamówienia lub zaoferowana cena jest znacznie niższa od wartości szacunkowej zamówienia lub cen innych złożonych ofert.</w:t>
      </w:r>
    </w:p>
    <w:p w:rsidR="00A76293" w:rsidRPr="00A76293" w:rsidRDefault="00A76293" w:rsidP="00A76293">
      <w:pPr>
        <w:spacing w:before="80" w:line="266" w:lineRule="exact"/>
        <w:ind w:left="284" w:hanging="267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2. W razie braku złożenia niezbędnych oświadczeń lub dokumentów Wykonawca, którego oferta zostanie przez Zamawiającego oceniona jako najkorzystniejsza, zostanie wezwany do ich uzupełnienia w określonym terminie, chyba że jego oferta podlega odrzuceniu lub Zamawiający unieważni postępowanie.</w:t>
      </w:r>
    </w:p>
    <w:p w:rsidR="00A76293" w:rsidRDefault="00A76293" w:rsidP="00A76293">
      <w:pPr>
        <w:spacing w:before="80" w:line="266" w:lineRule="exact"/>
        <w:ind w:left="284" w:hanging="267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3. Jeżeli Wykonawca, którego oferta została wybrana, uchyla się od zawarcia umowy z Zamawiającym, Zamawiający może wybrać ofertę najkorzystniejszą spośród pozostałych ofert. Procedura, o której mowa w zadaniu poprzednim, może być powtarzana.</w:t>
      </w:r>
    </w:p>
    <w:p w:rsidR="00B358D3" w:rsidRPr="00A76293" w:rsidRDefault="00B358D3" w:rsidP="00A76293">
      <w:pPr>
        <w:spacing w:before="80" w:line="266" w:lineRule="exact"/>
        <w:ind w:left="284" w:hanging="267"/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spacing w:line="223" w:lineRule="exact"/>
        <w:ind w:left="284" w:hanging="284"/>
        <w:rPr>
          <w:rFonts w:cstheme="minorHAnsi"/>
          <w:color w:val="010302"/>
          <w:sz w:val="23"/>
          <w:szCs w:val="23"/>
        </w:rPr>
        <w:sectPr w:rsidR="00A76293" w:rsidRPr="00A76293" w:rsidSect="00374D85">
          <w:type w:val="continuous"/>
          <w:pgSz w:w="11918" w:h="16850"/>
          <w:pgMar w:top="1276" w:right="1080" w:bottom="1440" w:left="1080" w:header="708" w:footer="708" w:gutter="0"/>
          <w:cols w:space="708"/>
          <w:docGrid w:linePitch="360"/>
        </w:sectPr>
      </w:pPr>
    </w:p>
    <w:p w:rsidR="00B358D3" w:rsidRPr="00A76293" w:rsidRDefault="00B358D3" w:rsidP="00B358D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hanging="426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lastRenderedPageBreak/>
        <w:t>Podstawy odrzucenia oferty</w:t>
      </w:r>
    </w:p>
    <w:p w:rsidR="00B358D3" w:rsidRPr="00A76293" w:rsidRDefault="00B358D3" w:rsidP="00B358D3">
      <w:pPr>
        <w:spacing w:before="80" w:line="263" w:lineRule="exact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Zamawiający odrzuci ofertę:</w:t>
      </w:r>
    </w:p>
    <w:p w:rsidR="00B358D3" w:rsidRPr="00A76293" w:rsidRDefault="00B358D3" w:rsidP="00B358D3">
      <w:pPr>
        <w:spacing w:before="80" w:line="266" w:lineRule="exact"/>
        <w:ind w:left="284" w:right="3420" w:hanging="284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1) Wykonawcy, który został wykluczony z udziału postępowaniu, </w:t>
      </w:r>
    </w:p>
    <w:p w:rsidR="00A76293" w:rsidRPr="00A76293" w:rsidRDefault="00A76293" w:rsidP="00B358D3">
      <w:pPr>
        <w:spacing w:line="266" w:lineRule="exact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2) niezgodną z treścią niniejszego zapytania ofertowego,</w:t>
      </w:r>
    </w:p>
    <w:p w:rsidR="00A76293" w:rsidRPr="00A76293" w:rsidRDefault="00A76293" w:rsidP="00A76293">
      <w:pPr>
        <w:spacing w:before="80" w:line="266" w:lineRule="exact"/>
        <w:ind w:left="284" w:hanging="284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3) która zawiera rażąco niską cenę w stosunku do przedmiotu zamówienia,</w:t>
      </w:r>
    </w:p>
    <w:p w:rsidR="00A76293" w:rsidRPr="00A76293" w:rsidRDefault="00A76293" w:rsidP="00A76293">
      <w:pPr>
        <w:spacing w:before="80" w:line="266" w:lineRule="exact"/>
        <w:ind w:left="284" w:hanging="284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4) która zawiera błąd w obliczeniu ceny,</w:t>
      </w:r>
    </w:p>
    <w:p w:rsidR="00A76293" w:rsidRPr="00A76293" w:rsidRDefault="00A76293" w:rsidP="00A76293">
      <w:pPr>
        <w:spacing w:before="80" w:line="266" w:lineRule="exact"/>
        <w:ind w:left="284" w:hanging="284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5) która jest niezgodna z obowiązującymi przepisami prawa,</w:t>
      </w:r>
    </w:p>
    <w:p w:rsidR="00A76293" w:rsidRPr="00A76293" w:rsidRDefault="00A76293" w:rsidP="00A76293">
      <w:pPr>
        <w:spacing w:before="80" w:line="266" w:lineRule="exact"/>
        <w:ind w:left="284" w:hanging="284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6) która jest nieważna na podstawie przepisów prawa,</w:t>
      </w:r>
    </w:p>
    <w:p w:rsidR="00A76293" w:rsidRPr="00A76293" w:rsidRDefault="00A76293" w:rsidP="00A76293">
      <w:pPr>
        <w:spacing w:before="80" w:line="266" w:lineRule="exact"/>
        <w:ind w:left="284" w:hanging="284"/>
        <w:rPr>
          <w:rFonts w:cstheme="minorHAnsi"/>
          <w:color w:val="010302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7) Wykonawcy, który nie udzielił odpowiedzi na wezwanie Zamawiającego, o którym mowa Rozdziale XIII ust.1 lub 2niniejszeg zapytania ofertowego, lub w odpowiedzi na </w:t>
      </w:r>
      <w:r w:rsidRPr="00A76293">
        <w:rPr>
          <w:rFonts w:cstheme="minorHAnsi"/>
          <w:spacing w:val="-8"/>
          <w:sz w:val="23"/>
          <w:szCs w:val="23"/>
        </w:rPr>
        <w:t>to</w:t>
      </w:r>
      <w:r w:rsidRPr="00A76293">
        <w:rPr>
          <w:rFonts w:cstheme="minorHAnsi"/>
          <w:sz w:val="23"/>
          <w:szCs w:val="23"/>
        </w:rPr>
        <w:t xml:space="preserve"> wezwanie nie złożył wymaganych dokumentów,</w:t>
      </w:r>
    </w:p>
    <w:p w:rsidR="00A76293" w:rsidRPr="00A76293" w:rsidRDefault="00A76293" w:rsidP="00A76293">
      <w:pPr>
        <w:spacing w:line="266" w:lineRule="exact"/>
        <w:rPr>
          <w:rFonts w:cstheme="minorHAnsi"/>
          <w:color w:val="000000" w:themeColor="text1"/>
          <w:sz w:val="23"/>
          <w:szCs w:val="23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hanging="426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 xml:space="preserve">Podstawy unieważnienia postępowania </w:t>
      </w:r>
    </w:p>
    <w:p w:rsidR="00A76293" w:rsidRPr="00A76293" w:rsidRDefault="00A76293" w:rsidP="00A76293">
      <w:pPr>
        <w:spacing w:line="266" w:lineRule="exact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Zamawiający zastrzega sobie prawo do unieważnienia postępowania w każdym czasie bez podania przyczyny. Zamawiający może unieważnić postępowanie w szczególności w przypadku, gdy: </w:t>
      </w:r>
    </w:p>
    <w:p w:rsidR="00A76293" w:rsidRPr="00A76293" w:rsidRDefault="00A76293" w:rsidP="00A76293">
      <w:pPr>
        <w:spacing w:line="266" w:lineRule="exact"/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1) nie złożono żadnej oferty niepodlegającej odrzuceniu,  </w:t>
      </w:r>
    </w:p>
    <w:p w:rsidR="00A76293" w:rsidRPr="00A76293" w:rsidRDefault="00A76293" w:rsidP="00A76293">
      <w:pPr>
        <w:spacing w:line="266" w:lineRule="exact"/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2) cena najkorzystniejszej oferty lub oferta z najniższą ceną przewyższa kwotę, którą Zamawiający zamierza przeznaczyć na sfinansowanie zamówienia,  </w:t>
      </w:r>
    </w:p>
    <w:p w:rsidR="00A76293" w:rsidRPr="00A76293" w:rsidRDefault="00A76293" w:rsidP="00A76293">
      <w:pPr>
        <w:spacing w:line="266" w:lineRule="exact"/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3) zostały złożone oferty dodatkowe o takiej samej cenie,  </w:t>
      </w:r>
    </w:p>
    <w:p w:rsidR="00A76293" w:rsidRPr="00A76293" w:rsidRDefault="00A76293" w:rsidP="00A76293">
      <w:pPr>
        <w:spacing w:line="266" w:lineRule="exact"/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hanging="426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 xml:space="preserve">Wspólne ubieganie się o udzielenie zamówienia </w:t>
      </w:r>
    </w:p>
    <w:p w:rsidR="00A76293" w:rsidRPr="00A76293" w:rsidRDefault="00A76293" w:rsidP="00A76293">
      <w:pPr>
        <w:pStyle w:val="Akapitzlist"/>
        <w:ind w:left="403" w:right="0"/>
        <w:rPr>
          <w:rFonts w:asciiTheme="minorHAnsi" w:hAnsiTheme="minorHAnsi" w:cstheme="minorHAnsi"/>
          <w:sz w:val="23"/>
          <w:szCs w:val="23"/>
          <w:lang w:val="pl-PL"/>
        </w:rPr>
      </w:pPr>
    </w:p>
    <w:p w:rsidR="00A76293" w:rsidRPr="00A76293" w:rsidRDefault="00A76293" w:rsidP="00A76293">
      <w:pPr>
        <w:tabs>
          <w:tab w:val="left" w:pos="426"/>
        </w:tabs>
        <w:spacing w:after="0" w:line="249" w:lineRule="auto"/>
        <w:rPr>
          <w:rFonts w:cstheme="minorHAnsi"/>
          <w:color w:val="000000" w:themeColor="text1"/>
          <w:sz w:val="23"/>
          <w:szCs w:val="23"/>
        </w:rPr>
      </w:pPr>
      <w:r w:rsidRPr="00A76293">
        <w:rPr>
          <w:rFonts w:cstheme="minorHAnsi"/>
          <w:color w:val="000000" w:themeColor="text1"/>
          <w:sz w:val="23"/>
          <w:szCs w:val="23"/>
        </w:rPr>
        <w:t xml:space="preserve">Nie dopuszcza się wspólnego składania ofert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hanging="426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 xml:space="preserve">Poleganie na zasobach podmiotu trzeciego </w:t>
      </w:r>
    </w:p>
    <w:p w:rsidR="00A76293" w:rsidRPr="00A76293" w:rsidRDefault="00A76293" w:rsidP="00A76293">
      <w:pPr>
        <w:tabs>
          <w:tab w:val="left" w:pos="426"/>
        </w:tabs>
        <w:spacing w:after="0" w:line="249" w:lineRule="auto"/>
        <w:rPr>
          <w:rFonts w:cstheme="minorHAnsi"/>
          <w:b/>
          <w:color w:val="FF0000"/>
          <w:sz w:val="23"/>
          <w:szCs w:val="23"/>
        </w:rPr>
      </w:pPr>
    </w:p>
    <w:p w:rsidR="00A76293" w:rsidRPr="00A76293" w:rsidRDefault="00A76293" w:rsidP="00A76293">
      <w:pPr>
        <w:tabs>
          <w:tab w:val="left" w:pos="426"/>
        </w:tabs>
        <w:spacing w:after="0" w:line="249" w:lineRule="auto"/>
        <w:rPr>
          <w:rFonts w:cstheme="minorHAnsi"/>
          <w:color w:val="000000" w:themeColor="text1"/>
          <w:sz w:val="23"/>
          <w:szCs w:val="23"/>
        </w:rPr>
      </w:pPr>
      <w:r w:rsidRPr="00A76293">
        <w:rPr>
          <w:rFonts w:cstheme="minorHAnsi"/>
          <w:color w:val="000000" w:themeColor="text1"/>
          <w:sz w:val="23"/>
          <w:szCs w:val="23"/>
        </w:rPr>
        <w:t xml:space="preserve">Nie dopuszcza się poleganiu na zasobach podmiotu udostępniającego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numPr>
          <w:ilvl w:val="0"/>
          <w:numId w:val="1"/>
        </w:numPr>
        <w:tabs>
          <w:tab w:val="left" w:pos="426"/>
        </w:tabs>
        <w:spacing w:after="0" w:line="249" w:lineRule="auto"/>
        <w:ind w:left="426" w:hanging="426"/>
        <w:jc w:val="both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 xml:space="preserve">Negocjacje </w:t>
      </w:r>
    </w:p>
    <w:p w:rsidR="00A76293" w:rsidRPr="00A76293" w:rsidRDefault="00A76293" w:rsidP="00A76293">
      <w:pPr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1. Zamawiający przewiduje możliwość przeprowadzenia negocjacji. </w:t>
      </w:r>
    </w:p>
    <w:p w:rsidR="00A76293" w:rsidRPr="00A76293" w:rsidRDefault="00A76293" w:rsidP="00A76293">
      <w:pPr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2. Możliwość, o której mowa w ust. 1 powyżej, nie oznacza obowiązku Zamawiającego do przeprowadzenia negocjacji. </w:t>
      </w:r>
    </w:p>
    <w:p w:rsidR="00A76293" w:rsidRPr="00A76293" w:rsidRDefault="00A76293" w:rsidP="00A76293">
      <w:pPr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3. Zamawiający może przeprowadzić negocjacje, jeżeli cena oferty najkorzystniejszej przekroczy kwotę, jaką Zamawiający zamierzał przeznaczyć na realizację zamówienia. </w:t>
      </w:r>
    </w:p>
    <w:p w:rsidR="00A76293" w:rsidRPr="00A76293" w:rsidRDefault="00A76293" w:rsidP="00A76293">
      <w:pPr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lastRenderedPageBreak/>
        <w:t xml:space="preserve">4. Zamawiający może przeprowadzić negocjacje, po upływie terminu składania ofert i wstępnej ocenie ofert. </w:t>
      </w:r>
    </w:p>
    <w:p w:rsidR="00A76293" w:rsidRPr="00A76293" w:rsidRDefault="00A76293" w:rsidP="00A76293">
      <w:pPr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5. Przedmiotem negocjacji będzie wyłącznie cena za realizację zamówienia, a celem negocjacji będzie obniżenie zaoferowanej ceny. Negocjacje w szczególności nie mogą prowadzić do zmiany minimalnych wymagań, kryteriów oceny ofert i ich wag oraz opisu przedmiotu zamówienia. </w:t>
      </w:r>
    </w:p>
    <w:p w:rsidR="00A76293" w:rsidRPr="00A76293" w:rsidRDefault="00A76293" w:rsidP="00A76293">
      <w:pPr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6. Zamawiający zaprosi do negocjacji wykonawcę, który złożył ofertę ocenioną przez Zamawiającego jako najkorzystniejsza. </w:t>
      </w:r>
    </w:p>
    <w:p w:rsidR="00A76293" w:rsidRPr="00A76293" w:rsidRDefault="00A76293" w:rsidP="00A76293">
      <w:pPr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7. Negocjacje zostaną przeprowadzone w trakcie spotkania przedstawicieli Zamawiającego z przedstawicielami Wykonawcy. Spotkanie odbędzie się w siedzibie Zamawiającego. Zamawiający zawiadomi wykonawcę o terminie i godzinie spotkania nie wcześniej niż na 3 dni przed planowanym terminem spotkania. </w:t>
      </w:r>
    </w:p>
    <w:p w:rsidR="00A76293" w:rsidRPr="00A76293" w:rsidRDefault="00A76293" w:rsidP="00A76293">
      <w:pPr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8. Z negocjacji sporządzony zostanie protokół, który w szczególności określi ustalenia co do ostatecznej wysokości ceny oferowanej przez wykonawcę. </w:t>
      </w:r>
    </w:p>
    <w:p w:rsidR="00A76293" w:rsidRPr="00A76293" w:rsidRDefault="00A76293" w:rsidP="00A76293">
      <w:pPr>
        <w:ind w:left="284" w:hanging="284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9. W przypadku, gdy wykonawca, którego oferta zostanie uznana za najkorzystniejszą, uchyli się od podpisania umowy z Zamawiającym lub zawarcie umowy stanie się niemożliwe z przyczyn leżących po stronie tego wykonawcy, Zamawiający może przeprowadzić negocjacje z kolejnym wykonawcą, którego oferta będzie najkorzystniejsza.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rPr>
          <w:rFonts w:cstheme="minorHAnsi"/>
          <w:sz w:val="21"/>
          <w:szCs w:val="23"/>
        </w:rPr>
      </w:pPr>
      <w:r w:rsidRPr="00A76293">
        <w:rPr>
          <w:rFonts w:cstheme="minorHAnsi"/>
          <w:sz w:val="21"/>
          <w:szCs w:val="23"/>
        </w:rPr>
        <w:t xml:space="preserve">Załączniki do niniejszego zapytania ofertowego: </w:t>
      </w:r>
    </w:p>
    <w:p w:rsidR="00A76293" w:rsidRPr="00A76293" w:rsidRDefault="00A76293" w:rsidP="00A76293">
      <w:pPr>
        <w:rPr>
          <w:rFonts w:cstheme="minorHAnsi"/>
          <w:sz w:val="21"/>
          <w:szCs w:val="23"/>
        </w:rPr>
      </w:pPr>
    </w:p>
    <w:p w:rsidR="00A76293" w:rsidRPr="00A76293" w:rsidRDefault="00A76293" w:rsidP="00A76293">
      <w:pPr>
        <w:rPr>
          <w:rFonts w:cstheme="minorHAnsi"/>
          <w:sz w:val="21"/>
          <w:szCs w:val="23"/>
        </w:rPr>
      </w:pPr>
      <w:r w:rsidRPr="00A76293">
        <w:rPr>
          <w:rFonts w:cstheme="minorHAnsi"/>
          <w:sz w:val="21"/>
          <w:szCs w:val="23"/>
        </w:rPr>
        <w:t xml:space="preserve">Załącznik nr 1 – formularz ofertowy, </w:t>
      </w:r>
    </w:p>
    <w:p w:rsidR="00A76293" w:rsidRPr="00A76293" w:rsidRDefault="00A76293" w:rsidP="00A76293">
      <w:pPr>
        <w:rPr>
          <w:rFonts w:cstheme="minorHAnsi"/>
          <w:sz w:val="21"/>
          <w:szCs w:val="23"/>
        </w:rPr>
      </w:pPr>
      <w:r w:rsidRPr="00A76293">
        <w:rPr>
          <w:rFonts w:cstheme="minorHAnsi"/>
          <w:sz w:val="21"/>
          <w:szCs w:val="23"/>
        </w:rPr>
        <w:t>Załącznik nr 2 – oświadczenie o braku powiązań osobowych lub kapitałowych z Zamawiającym,</w:t>
      </w:r>
    </w:p>
    <w:p w:rsidR="00A76293" w:rsidRPr="00A76293" w:rsidRDefault="00A76293" w:rsidP="00A76293">
      <w:pPr>
        <w:rPr>
          <w:rFonts w:cstheme="minorHAnsi"/>
          <w:sz w:val="21"/>
          <w:szCs w:val="23"/>
        </w:rPr>
      </w:pPr>
      <w:r w:rsidRPr="00A76293">
        <w:rPr>
          <w:rFonts w:cstheme="minorHAnsi"/>
          <w:sz w:val="21"/>
          <w:szCs w:val="23"/>
        </w:rPr>
        <w:t xml:space="preserve">Załącznik nr 3 – oświadczenie o spełnianiu warunków udziału w postępowaniu i niepodleganiu wykluczeniu, </w:t>
      </w:r>
    </w:p>
    <w:p w:rsidR="00E57D4F" w:rsidRPr="00E57D4F" w:rsidRDefault="00E57D4F" w:rsidP="00E57D4F">
      <w:pPr>
        <w:spacing w:after="242"/>
        <w:rPr>
          <w:color w:val="000000" w:themeColor="text1"/>
          <w:sz w:val="23"/>
          <w:szCs w:val="23"/>
        </w:rPr>
      </w:pPr>
      <w:r w:rsidRPr="00E57D4F">
        <w:rPr>
          <w:color w:val="000000" w:themeColor="text1"/>
          <w:sz w:val="23"/>
          <w:szCs w:val="23"/>
        </w:rPr>
        <w:t>Załącznik nr 4 Oświadczenie Wykonawcy dotyczące przesłanek wykluczenia</w:t>
      </w:r>
    </w:p>
    <w:p w:rsidR="00A76293" w:rsidRPr="00A76293" w:rsidRDefault="00A76293" w:rsidP="00A76293">
      <w:pPr>
        <w:rPr>
          <w:rFonts w:cstheme="minorHAnsi"/>
          <w:sz w:val="24"/>
          <w:szCs w:val="24"/>
        </w:rPr>
      </w:pPr>
    </w:p>
    <w:p w:rsidR="00A76293" w:rsidRPr="00A76293" w:rsidRDefault="00A76293" w:rsidP="00A76293">
      <w:pPr>
        <w:spacing w:after="0" w:line="259" w:lineRule="auto"/>
        <w:rPr>
          <w:rFonts w:cstheme="minorHAnsi"/>
          <w:sz w:val="24"/>
          <w:szCs w:val="24"/>
        </w:rPr>
      </w:pPr>
      <w:r w:rsidRPr="00A76293">
        <w:rPr>
          <w:rFonts w:cstheme="minorHAnsi"/>
          <w:sz w:val="24"/>
          <w:szCs w:val="24"/>
        </w:rPr>
        <w:br w:type="page"/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lastRenderedPageBreak/>
        <w:t xml:space="preserve">Załącznik 1 do Zapytania ofertowego: Formularz ofertowy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jc w:val="right"/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jc w:val="right"/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jc w:val="right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. . . . . . . . . . . . . . . . dnia . . . . . . . . . . . . </w:t>
      </w:r>
    </w:p>
    <w:p w:rsidR="00A76293" w:rsidRPr="00A76293" w:rsidRDefault="00A76293" w:rsidP="00A76293">
      <w:pPr>
        <w:ind w:left="2832" w:firstLine="708"/>
        <w:rPr>
          <w:rFonts w:cstheme="minorHAnsi"/>
          <w:b/>
          <w:sz w:val="23"/>
          <w:szCs w:val="23"/>
        </w:rPr>
      </w:pPr>
      <w:r w:rsidRPr="00A76293">
        <w:rPr>
          <w:rFonts w:cstheme="minorHAnsi"/>
          <w:b/>
          <w:sz w:val="23"/>
          <w:szCs w:val="23"/>
        </w:rPr>
        <w:t>FORMULARZ OFERTOWY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Nazwa i Adres Wykonawcy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Nazwa . . . . . . . . . . . . . . . . . . . . . . . . . . . . . . . . . . . . . . . . . . . . . . . . . . . . . . . . . . . . . . .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Adres . . . . . . . . . . . . . . . . . . . . . . . . . . . . . . . . . . . . . . . . . . . . . . . . . . . . . . . . . . . . . . . .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NIP . . . . . . . . . . . . . . . . . . . . . . . . . . .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Odpowiadając na zapytanie ofertowe nr 1//2024 z dnia 25.03.2024 r. oferuję/my wykonanie przedmiotu zamówienia za: cenę netto: ………………………….. zł, należny podatek VAT w wysokości …..…………….. zł cenę brutto ………………… zł słownie:……………………………………… zł brutto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1. Oświadczam, że zrealizuję przedmiot zamówienia w terminie 2 miesięcy od zawarcia umowy. 2. Oświadczam, że zapoznałam/em się z opisem przedmiotu zamówienia i nie wnoszę do niego zastrzeżeń. 3. Oświadczam, że spełniam warunki określone przez Zamawiającego. 4. Oświadczam, że prowadzę działalność gospodarczą/nie prowadzę działalności gospodarczej* i posiadam niezbędną wiedzę i doświadczenie w zakresie dostaw lub usług objętych zapytaniem ofertowym oraz posiadam faktyczną zdolność do wykonania zamówienia w tym między innymi dysponuje prawami, potencjałem technicznym i osobowym koniecznym do wykonania tego zamówienia.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5. Oświadczam, że oferta jest ważna przez 30 dni od ostatniego dnia składania ofert.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</w:p>
    <w:p w:rsidR="00A76293" w:rsidRPr="005634CA" w:rsidRDefault="00A76293" w:rsidP="005634CA">
      <w:pPr>
        <w:ind w:left="4820"/>
        <w:rPr>
          <w:rFonts w:cstheme="minorHAnsi"/>
          <w:sz w:val="23"/>
          <w:szCs w:val="23"/>
        </w:rPr>
      </w:pPr>
      <w:r w:rsidRPr="005634CA">
        <w:rPr>
          <w:rFonts w:cstheme="minorHAnsi"/>
          <w:sz w:val="23"/>
          <w:szCs w:val="23"/>
        </w:rPr>
        <w:t>Podpis osób uprawnionych do składania oświadczeń woli w imieniu Wykonawcy oraz pieczątka</w:t>
      </w:r>
    </w:p>
    <w:p w:rsidR="00A76293" w:rsidRPr="00A76293" w:rsidRDefault="00A76293" w:rsidP="00A76293">
      <w:pPr>
        <w:ind w:left="4956" w:firstLine="708"/>
        <w:rPr>
          <w:rFonts w:cstheme="minorHAnsi"/>
          <w:i/>
          <w:sz w:val="23"/>
          <w:szCs w:val="23"/>
        </w:rPr>
      </w:pPr>
      <w:r w:rsidRPr="00A76293">
        <w:rPr>
          <w:rFonts w:cstheme="minorHAnsi"/>
          <w:sz w:val="23"/>
          <w:szCs w:val="23"/>
        </w:rPr>
        <w:t>.......................................................</w:t>
      </w:r>
    </w:p>
    <w:p w:rsidR="00A76293" w:rsidRPr="00A76293" w:rsidRDefault="00A76293" w:rsidP="00A76293">
      <w:pPr>
        <w:jc w:val="right"/>
        <w:rPr>
          <w:rFonts w:cstheme="minorHAnsi"/>
          <w:i/>
          <w:sz w:val="23"/>
          <w:szCs w:val="23"/>
        </w:rPr>
      </w:pPr>
    </w:p>
    <w:p w:rsidR="00A76293" w:rsidRPr="00A76293" w:rsidRDefault="00A76293" w:rsidP="00A76293">
      <w:pPr>
        <w:rPr>
          <w:rFonts w:cstheme="minorHAnsi"/>
          <w:sz w:val="19"/>
          <w:szCs w:val="23"/>
        </w:rPr>
      </w:pPr>
      <w:r w:rsidRPr="00A76293">
        <w:rPr>
          <w:rFonts w:cstheme="minorHAnsi"/>
          <w:sz w:val="19"/>
          <w:szCs w:val="23"/>
        </w:rPr>
        <w:t xml:space="preserve">*niepotrzebne skreślić </w:t>
      </w:r>
    </w:p>
    <w:p w:rsidR="00A76293" w:rsidRPr="00A76293" w:rsidRDefault="00A76293" w:rsidP="00A76293">
      <w:pPr>
        <w:rPr>
          <w:rFonts w:cstheme="minorHAnsi"/>
          <w:sz w:val="19"/>
          <w:szCs w:val="23"/>
        </w:rPr>
      </w:pPr>
      <w:r w:rsidRPr="00A76293">
        <w:rPr>
          <w:rFonts w:cstheme="minorHAnsi"/>
          <w:sz w:val="23"/>
          <w:szCs w:val="23"/>
        </w:rPr>
        <w:lastRenderedPageBreak/>
        <w:t>Załącznik 2 do Zapytania ofertowego: Oświadczenie o braku powiązań kapitałowych lub osobowych</w:t>
      </w:r>
    </w:p>
    <w:p w:rsidR="00A76293" w:rsidRPr="00A76293" w:rsidRDefault="00A76293" w:rsidP="00A76293">
      <w:pPr>
        <w:ind w:left="4956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. . . . . . . . . . . . . . . . dnia . . . . . . . . . . . . </w:t>
      </w:r>
    </w:p>
    <w:p w:rsidR="00A76293" w:rsidRPr="00A76293" w:rsidRDefault="00A76293" w:rsidP="00A76293">
      <w:pPr>
        <w:jc w:val="right"/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jc w:val="center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Oświadczenie o braku powiązań kapitałowych lub osobowych</w:t>
      </w:r>
    </w:p>
    <w:p w:rsidR="00A76293" w:rsidRPr="00A76293" w:rsidRDefault="00A76293" w:rsidP="00A76293">
      <w:pPr>
        <w:jc w:val="right"/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jc w:val="right"/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Nazwa . . . . . . . . . . . . . . . . . . . . . . . . . . . . . . . . . . . . . . . . . . . . . . . . . . . . . . . . . . . . . . .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Adres . . . . . . . . . . . . . . . . . . . . . . . . . . . . . . . . . . . . . . . . . . . . . . . . . . . . . . . . . . . . . . . .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NIP . . . . . . . . . . . . . . . . . . . . . . . . . . . </w:t>
      </w:r>
    </w:p>
    <w:p w:rsidR="00A76293" w:rsidRPr="00B358D3" w:rsidRDefault="00A76293" w:rsidP="00B358D3">
      <w:pPr>
        <w:spacing w:after="0" w:line="249" w:lineRule="auto"/>
        <w:rPr>
          <w:bCs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W odpowiedzi na zapytanie ofertowe nr 1/2024 oświadczam(y), że nie jestem(eśmy) powiązani z firmą </w:t>
      </w:r>
      <w:r w:rsidR="00B358D3">
        <w:rPr>
          <w:rFonts w:cstheme="minorHAnsi"/>
          <w:sz w:val="23"/>
          <w:szCs w:val="23"/>
        </w:rPr>
        <w:t xml:space="preserve">ADVICE Tomasz </w:t>
      </w:r>
      <w:r w:rsidR="00B358D3" w:rsidRPr="00B358D3">
        <w:rPr>
          <w:rFonts w:cstheme="minorHAnsi"/>
          <w:sz w:val="23"/>
          <w:szCs w:val="23"/>
        </w:rPr>
        <w:t>Gałązka</w:t>
      </w:r>
      <w:r w:rsidR="00B358D3" w:rsidRPr="00B358D3">
        <w:rPr>
          <w:bCs/>
          <w:sz w:val="23"/>
          <w:szCs w:val="23"/>
        </w:rPr>
        <w:t xml:space="preserve"> z siedzibą w Łomży ul. Przykoszarowej  16, wpisany do rejestru przedsiębiorców w Centralnej Ewidencji Działalności Gospodarczej, NIP: 7181010766, REGON: 450108080 </w:t>
      </w:r>
      <w:r w:rsidRPr="00A76293">
        <w:rPr>
          <w:rFonts w:cstheme="minorHAnsi"/>
          <w:sz w:val="23"/>
          <w:szCs w:val="23"/>
        </w:rPr>
        <w:t xml:space="preserve">osobowo lub kapitałowo. 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a. uczestniczeniu w spółce jako wspólnik spółki cywilnej lub spółki osobowej,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b. posiadaniu co najmniej 10% udziałów lub akcji, o ile niższy próg nie wynika z przepisów prawa lub nie został określony przez IZ PO,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c. pełnieniu funkcji członka organu nadzorczego lub zarządzającego, prokurenta bądź pełnomocnika, </w:t>
      </w:r>
    </w:p>
    <w:p w:rsidR="00A76293" w:rsidRPr="00A76293" w:rsidRDefault="00A76293" w:rsidP="00A76293">
      <w:pPr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d. pozostawaniu w związku małżeńskim, w stosunku pokrewieństwa lub powinowactwa w linii prostej, pokrewieństwa drugiego stopnia lub powinowactwa drugiego stopnia w linii bocznej lub w stosunku przysposobienia, opieki lub kurateli </w:t>
      </w:r>
    </w:p>
    <w:p w:rsidR="005634CA" w:rsidRDefault="00A76293" w:rsidP="005634CA">
      <w:pPr>
        <w:spacing w:line="240" w:lineRule="auto"/>
        <w:ind w:left="4395" w:firstLine="708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Podpis osób uprawnionych </w:t>
      </w:r>
    </w:p>
    <w:p w:rsidR="00A76293" w:rsidRPr="00A76293" w:rsidRDefault="00A76293" w:rsidP="005634CA">
      <w:pPr>
        <w:spacing w:line="240" w:lineRule="auto"/>
        <w:ind w:left="4395" w:firstLine="708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 xml:space="preserve">do składania oświadczeń woli </w:t>
      </w:r>
    </w:p>
    <w:p w:rsidR="00A76293" w:rsidRPr="00A76293" w:rsidRDefault="00A76293" w:rsidP="005138B9">
      <w:pPr>
        <w:spacing w:line="240" w:lineRule="auto"/>
        <w:ind w:left="5103"/>
        <w:rPr>
          <w:rFonts w:cstheme="minorHAnsi"/>
          <w:sz w:val="23"/>
          <w:szCs w:val="23"/>
        </w:rPr>
      </w:pPr>
      <w:r w:rsidRPr="00A76293">
        <w:rPr>
          <w:rFonts w:cstheme="minorHAnsi"/>
          <w:sz w:val="23"/>
          <w:szCs w:val="23"/>
        </w:rPr>
        <w:t>w imieniu Wykonawcy oraz pieczątka</w:t>
      </w:r>
    </w:p>
    <w:p w:rsidR="005138B9" w:rsidRDefault="005138B9" w:rsidP="005138B9">
      <w:pPr>
        <w:spacing w:line="199" w:lineRule="exact"/>
        <w:rPr>
          <w:bCs/>
          <w:szCs w:val="18"/>
        </w:rPr>
      </w:pPr>
    </w:p>
    <w:p w:rsidR="005138B9" w:rsidRDefault="005138B9" w:rsidP="005138B9">
      <w:pPr>
        <w:spacing w:line="199" w:lineRule="exact"/>
        <w:rPr>
          <w:bCs/>
          <w:szCs w:val="18"/>
        </w:rPr>
      </w:pPr>
    </w:p>
    <w:p w:rsidR="005138B9" w:rsidRDefault="005138B9" w:rsidP="005138B9">
      <w:pPr>
        <w:spacing w:line="199" w:lineRule="exact"/>
        <w:rPr>
          <w:bCs/>
          <w:szCs w:val="18"/>
        </w:rPr>
      </w:pPr>
    </w:p>
    <w:p w:rsidR="005138B9" w:rsidRDefault="005138B9" w:rsidP="005138B9">
      <w:pPr>
        <w:spacing w:line="199" w:lineRule="exact"/>
        <w:rPr>
          <w:bCs/>
          <w:szCs w:val="18"/>
        </w:rPr>
      </w:pPr>
      <w:r w:rsidRPr="003718A7">
        <w:rPr>
          <w:bCs/>
          <w:szCs w:val="18"/>
        </w:rPr>
        <w:lastRenderedPageBreak/>
        <w:t>Załącznik nr 3 do zapytania ofertowego</w:t>
      </w:r>
      <w:r>
        <w:rPr>
          <w:bCs/>
          <w:szCs w:val="18"/>
        </w:rPr>
        <w:t>:</w:t>
      </w:r>
    </w:p>
    <w:p w:rsidR="005138B9" w:rsidRPr="003718A7" w:rsidRDefault="005138B9" w:rsidP="005138B9">
      <w:pPr>
        <w:spacing w:line="199" w:lineRule="exact"/>
        <w:rPr>
          <w:szCs w:val="18"/>
        </w:rPr>
      </w:pPr>
      <w:r w:rsidRPr="003718A7">
        <w:rPr>
          <w:szCs w:val="18"/>
        </w:rPr>
        <w:t>oświadczenie o spełnianiu warunków udziału w postępowaniu i niepodleganiu wykluczeniu,</w:t>
      </w:r>
    </w:p>
    <w:p w:rsidR="005138B9" w:rsidRDefault="005138B9" w:rsidP="005138B9">
      <w:pPr>
        <w:spacing w:line="263" w:lineRule="exact"/>
        <w:rPr>
          <w:color w:val="000000" w:themeColor="text1"/>
          <w:sz w:val="24"/>
          <w:szCs w:val="24"/>
        </w:rPr>
      </w:pPr>
    </w:p>
    <w:p w:rsidR="005138B9" w:rsidRDefault="005138B9" w:rsidP="005138B9">
      <w:pPr>
        <w:spacing w:line="263" w:lineRule="exact"/>
        <w:rPr>
          <w:color w:val="000000" w:themeColor="text1"/>
          <w:sz w:val="24"/>
          <w:szCs w:val="24"/>
        </w:rPr>
      </w:pPr>
    </w:p>
    <w:p w:rsidR="005138B9" w:rsidRDefault="005138B9" w:rsidP="005138B9">
      <w:pPr>
        <w:spacing w:line="263" w:lineRule="exact"/>
        <w:rPr>
          <w:color w:val="000000" w:themeColor="text1"/>
          <w:sz w:val="24"/>
          <w:szCs w:val="24"/>
        </w:rPr>
      </w:pPr>
    </w:p>
    <w:p w:rsidR="005138B9" w:rsidRDefault="005138B9" w:rsidP="005138B9">
      <w:pPr>
        <w:spacing w:line="263" w:lineRule="exact"/>
        <w:jc w:val="center"/>
        <w:rPr>
          <w:b/>
          <w:bCs/>
          <w:sz w:val="23"/>
          <w:szCs w:val="23"/>
        </w:rPr>
      </w:pPr>
      <w:r w:rsidRPr="003966DC">
        <w:rPr>
          <w:b/>
          <w:bCs/>
          <w:sz w:val="23"/>
          <w:szCs w:val="23"/>
        </w:rPr>
        <w:t>OŚWIADCZENIE</w:t>
      </w:r>
    </w:p>
    <w:p w:rsidR="005138B9" w:rsidRPr="003966DC" w:rsidRDefault="005138B9" w:rsidP="005138B9">
      <w:pPr>
        <w:spacing w:line="263" w:lineRule="exact"/>
        <w:jc w:val="center"/>
        <w:rPr>
          <w:color w:val="010302"/>
        </w:rPr>
      </w:pPr>
    </w:p>
    <w:p w:rsidR="005138B9" w:rsidRPr="003966DC" w:rsidRDefault="005138B9" w:rsidP="005138B9">
      <w:pPr>
        <w:spacing w:line="360" w:lineRule="exact"/>
        <w:rPr>
          <w:color w:val="010302"/>
        </w:rPr>
      </w:pPr>
      <w:r w:rsidRPr="003966DC">
        <w:rPr>
          <w:b/>
          <w:bCs/>
          <w:sz w:val="23"/>
          <w:szCs w:val="23"/>
        </w:rPr>
        <w:t>o spełnianiu warunków udziału w postępowaniu i niepodleganiu wykluczeniu zpostępowania</w:t>
      </w:r>
    </w:p>
    <w:p w:rsidR="005138B9" w:rsidRDefault="005138B9" w:rsidP="005138B9">
      <w:pPr>
        <w:spacing w:after="174"/>
        <w:rPr>
          <w:color w:val="000000" w:themeColor="text1"/>
          <w:sz w:val="24"/>
          <w:szCs w:val="24"/>
        </w:rPr>
      </w:pPr>
    </w:p>
    <w:p w:rsidR="005138B9" w:rsidRPr="003966DC" w:rsidRDefault="005138B9" w:rsidP="005138B9">
      <w:pPr>
        <w:spacing w:line="263" w:lineRule="exact"/>
        <w:ind w:right="954"/>
        <w:rPr>
          <w:color w:val="010302"/>
        </w:rPr>
      </w:pPr>
      <w:r w:rsidRPr="003966DC">
        <w:rPr>
          <w:sz w:val="23"/>
          <w:szCs w:val="23"/>
        </w:rPr>
        <w:t xml:space="preserve">Działając w imieniu </w:t>
      </w:r>
      <w:r>
        <w:rPr>
          <w:sz w:val="23"/>
          <w:szCs w:val="23"/>
        </w:rPr>
        <w:t xml:space="preserve">Oferenta </w:t>
      </w:r>
      <w:r w:rsidRPr="003966DC">
        <w:rPr>
          <w:sz w:val="23"/>
          <w:szCs w:val="23"/>
        </w:rPr>
        <w:t>- .................................................................................</w:t>
      </w:r>
    </w:p>
    <w:p w:rsidR="005138B9" w:rsidRPr="003966DC" w:rsidRDefault="005138B9" w:rsidP="005138B9">
      <w:pPr>
        <w:spacing w:before="80" w:line="263" w:lineRule="exact"/>
        <w:rPr>
          <w:color w:val="010302"/>
        </w:rPr>
      </w:pPr>
      <w:r w:rsidRPr="003966DC">
        <w:rPr>
          <w:sz w:val="23"/>
          <w:szCs w:val="23"/>
        </w:rPr>
        <w:t>…………………………………………………………………………………………………..</w:t>
      </w:r>
      <w:r w:rsidRPr="003966DC">
        <w:rPr>
          <w:spacing w:val="-11"/>
          <w:sz w:val="23"/>
          <w:szCs w:val="23"/>
        </w:rPr>
        <w:t>,</w:t>
      </w:r>
    </w:p>
    <w:p w:rsidR="00CE614E" w:rsidRDefault="005634CA" w:rsidP="00CE614E">
      <w:pPr>
        <w:spacing w:after="0" w:line="216" w:lineRule="auto"/>
        <w:ind w:hanging="12"/>
        <w:jc w:val="center"/>
        <w:rPr>
          <w:sz w:val="23"/>
          <w:szCs w:val="23"/>
        </w:rPr>
      </w:pPr>
      <w:r w:rsidRPr="003966DC">
        <w:rPr>
          <w:sz w:val="23"/>
          <w:szCs w:val="23"/>
        </w:rPr>
        <w:t>W</w:t>
      </w:r>
      <w:r>
        <w:rPr>
          <w:sz w:val="23"/>
          <w:szCs w:val="23"/>
        </w:rPr>
        <w:t xml:space="preserve"> </w:t>
      </w:r>
      <w:r w:rsidR="005138B9" w:rsidRPr="003966DC">
        <w:rPr>
          <w:sz w:val="23"/>
          <w:szCs w:val="23"/>
        </w:rPr>
        <w:t>odpowiedzi</w:t>
      </w:r>
      <w:r>
        <w:rPr>
          <w:sz w:val="23"/>
          <w:szCs w:val="23"/>
        </w:rPr>
        <w:t xml:space="preserve"> </w:t>
      </w:r>
      <w:r w:rsidR="005138B9" w:rsidRPr="003966DC">
        <w:rPr>
          <w:sz w:val="23"/>
          <w:szCs w:val="23"/>
        </w:rPr>
        <w:t>na</w:t>
      </w:r>
      <w:r>
        <w:rPr>
          <w:sz w:val="23"/>
          <w:szCs w:val="23"/>
        </w:rPr>
        <w:t xml:space="preserve"> </w:t>
      </w:r>
      <w:r w:rsidR="005138B9">
        <w:rPr>
          <w:sz w:val="24"/>
          <w:szCs w:val="24"/>
        </w:rPr>
        <w:t xml:space="preserve">ZAPYTANIE OFERTOWE nr </w:t>
      </w:r>
      <w:r w:rsidR="005138B9" w:rsidRPr="00CE614E">
        <w:rPr>
          <w:sz w:val="24"/>
          <w:szCs w:val="24"/>
        </w:rPr>
        <w:t xml:space="preserve">1 </w:t>
      </w:r>
      <w:r w:rsidRPr="00CE614E">
        <w:rPr>
          <w:sz w:val="24"/>
          <w:szCs w:val="24"/>
        </w:rPr>
        <w:t xml:space="preserve"> </w:t>
      </w:r>
      <w:r w:rsidR="00CE614E" w:rsidRPr="00CE614E">
        <w:rPr>
          <w:sz w:val="23"/>
          <w:szCs w:val="23"/>
        </w:rPr>
        <w:t>:” System sterowania automatyki,</w:t>
      </w:r>
      <w:r w:rsidR="00CE614E">
        <w:rPr>
          <w:sz w:val="23"/>
          <w:szCs w:val="23"/>
        </w:rPr>
        <w:t xml:space="preserve"> wizualizacją</w:t>
      </w:r>
    </w:p>
    <w:p w:rsidR="00CE614E" w:rsidRPr="00CE614E" w:rsidRDefault="00CE614E" w:rsidP="00CE614E">
      <w:pPr>
        <w:spacing w:after="0" w:line="216" w:lineRule="auto"/>
        <w:ind w:hanging="12"/>
        <w:rPr>
          <w:sz w:val="23"/>
          <w:szCs w:val="23"/>
        </w:rPr>
      </w:pPr>
      <w:r w:rsidRPr="00CE614E">
        <w:rPr>
          <w:sz w:val="23"/>
          <w:szCs w:val="23"/>
        </w:rPr>
        <w:t>3D i analizą danych w czasie rzeczywistym dla hotelu Amadeus”.</w:t>
      </w:r>
    </w:p>
    <w:p w:rsidR="00CE614E" w:rsidRPr="00CE614E" w:rsidRDefault="00CE614E" w:rsidP="00CE614E">
      <w:pPr>
        <w:spacing w:after="0" w:line="216" w:lineRule="auto"/>
        <w:rPr>
          <w:sz w:val="23"/>
          <w:szCs w:val="23"/>
        </w:rPr>
      </w:pPr>
    </w:p>
    <w:p w:rsidR="005138B9" w:rsidRPr="003966DC" w:rsidRDefault="005634CA" w:rsidP="005138B9">
      <w:pPr>
        <w:spacing w:line="359" w:lineRule="exact"/>
        <w:rPr>
          <w:color w:val="010302"/>
        </w:rPr>
      </w:pPr>
      <w:r>
        <w:rPr>
          <w:sz w:val="24"/>
          <w:szCs w:val="24"/>
        </w:rPr>
        <w:t>oświadczamy, że</w:t>
      </w:r>
    </w:p>
    <w:p w:rsidR="005138B9" w:rsidRDefault="005138B9" w:rsidP="005138B9">
      <w:pPr>
        <w:spacing w:line="266" w:lineRule="exact"/>
        <w:rPr>
          <w:b/>
          <w:bCs/>
          <w:sz w:val="23"/>
          <w:szCs w:val="23"/>
        </w:rPr>
      </w:pPr>
    </w:p>
    <w:p w:rsidR="005138B9" w:rsidRDefault="005138B9" w:rsidP="005138B9">
      <w:pPr>
        <w:spacing w:line="266" w:lineRule="exact"/>
        <w:rPr>
          <w:b/>
          <w:bCs/>
          <w:sz w:val="23"/>
          <w:szCs w:val="23"/>
        </w:rPr>
      </w:pPr>
    </w:p>
    <w:p w:rsidR="005138B9" w:rsidRPr="003966DC" w:rsidRDefault="005138B9" w:rsidP="005138B9">
      <w:pPr>
        <w:spacing w:line="266" w:lineRule="exact"/>
        <w:rPr>
          <w:color w:val="010302"/>
        </w:rPr>
      </w:pPr>
      <w:r w:rsidRPr="003966DC">
        <w:rPr>
          <w:b/>
          <w:bCs/>
          <w:sz w:val="23"/>
          <w:szCs w:val="23"/>
        </w:rPr>
        <w:t>2)Wykonawca nie podlega wykluczeniu z udziału w postępowaniu</w:t>
      </w:r>
      <w:r w:rsidRPr="003966DC">
        <w:rPr>
          <w:sz w:val="23"/>
          <w:szCs w:val="23"/>
        </w:rPr>
        <w:t>, tj.:</w:t>
      </w:r>
    </w:p>
    <w:p w:rsidR="005138B9" w:rsidRDefault="005138B9" w:rsidP="005138B9">
      <w:pPr>
        <w:spacing w:before="17" w:line="316" w:lineRule="exact"/>
        <w:ind w:right="844"/>
        <w:rPr>
          <w:b/>
          <w:bCs/>
          <w:sz w:val="23"/>
          <w:szCs w:val="23"/>
        </w:rPr>
      </w:pPr>
    </w:p>
    <w:p w:rsidR="005138B9" w:rsidRDefault="005138B9" w:rsidP="005138B9">
      <w:pPr>
        <w:spacing w:before="17" w:line="316" w:lineRule="exac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3966DC">
        <w:rPr>
          <w:sz w:val="23"/>
          <w:szCs w:val="23"/>
        </w:rPr>
        <w:t>w stosunku do Wykonawcy nie otwarto likwidacji, nie ogłoszono upadłości, aktywami Wykonawcy</w:t>
      </w:r>
      <w:r w:rsidR="005634CA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nie</w:t>
      </w:r>
      <w:r w:rsidR="005634CA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zarządza</w:t>
      </w:r>
      <w:r w:rsidR="005634CA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likwidator</w:t>
      </w:r>
      <w:r w:rsidR="005634CA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lub</w:t>
      </w:r>
      <w:r w:rsidR="005634CA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sąd,</w:t>
      </w:r>
      <w:r w:rsidR="005634CA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Wykonawca</w:t>
      </w:r>
      <w:r w:rsidR="005634CA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ni</w:t>
      </w:r>
      <w:r w:rsidR="005634CA">
        <w:rPr>
          <w:sz w:val="23"/>
          <w:szCs w:val="23"/>
        </w:rPr>
        <w:t xml:space="preserve"> zawarł </w:t>
      </w:r>
      <w:r w:rsidRPr="003966DC">
        <w:rPr>
          <w:sz w:val="23"/>
          <w:szCs w:val="23"/>
        </w:rPr>
        <w:t>układu</w:t>
      </w:r>
      <w:r w:rsidR="005634CA">
        <w:rPr>
          <w:sz w:val="23"/>
          <w:szCs w:val="23"/>
        </w:rPr>
        <w:t xml:space="preserve"> </w:t>
      </w:r>
      <w:r w:rsidRPr="003966DC">
        <w:rPr>
          <w:spacing w:val="-18"/>
          <w:sz w:val="23"/>
          <w:szCs w:val="23"/>
        </w:rPr>
        <w:t>z</w:t>
      </w:r>
      <w:r w:rsidRPr="003966DC">
        <w:rPr>
          <w:sz w:val="23"/>
          <w:szCs w:val="23"/>
        </w:rPr>
        <w:t xml:space="preserve"> wierzycielami,działalnośćgospodarczaWykonawcyniejestzawieszonaoraz Wykonawca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nie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znajduje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się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w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innej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tego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rodzaju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sytuacji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wynikające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j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>z</w:t>
      </w:r>
      <w:r w:rsidR="00CE614E">
        <w:rPr>
          <w:sz w:val="23"/>
          <w:szCs w:val="23"/>
        </w:rPr>
        <w:t xml:space="preserve"> </w:t>
      </w:r>
      <w:r w:rsidRPr="003966DC">
        <w:rPr>
          <w:sz w:val="23"/>
          <w:szCs w:val="23"/>
        </w:rPr>
        <w:t xml:space="preserve">podobnej procedury przewidzianej w przepisach </w:t>
      </w:r>
      <w:r>
        <w:rPr>
          <w:sz w:val="23"/>
          <w:szCs w:val="23"/>
        </w:rPr>
        <w:t>miejsca wszczęcia tej procedury</w:t>
      </w:r>
    </w:p>
    <w:p w:rsidR="005138B9" w:rsidRDefault="005138B9" w:rsidP="005138B9">
      <w:pPr>
        <w:rPr>
          <w:color w:val="000000" w:themeColor="text1"/>
          <w:sz w:val="24"/>
          <w:szCs w:val="24"/>
        </w:rPr>
      </w:pPr>
    </w:p>
    <w:p w:rsidR="005138B9" w:rsidRDefault="005138B9" w:rsidP="005138B9">
      <w:pPr>
        <w:rPr>
          <w:color w:val="000000" w:themeColor="text1"/>
          <w:sz w:val="24"/>
          <w:szCs w:val="24"/>
        </w:rPr>
      </w:pPr>
    </w:p>
    <w:p w:rsidR="005138B9" w:rsidRDefault="005138B9" w:rsidP="005138B9">
      <w:pPr>
        <w:rPr>
          <w:color w:val="000000" w:themeColor="text1"/>
          <w:sz w:val="24"/>
          <w:szCs w:val="24"/>
        </w:rPr>
      </w:pPr>
    </w:p>
    <w:p w:rsidR="005138B9" w:rsidRDefault="005138B9" w:rsidP="005138B9">
      <w:pPr>
        <w:rPr>
          <w:color w:val="000000" w:themeColor="text1"/>
          <w:sz w:val="24"/>
          <w:szCs w:val="24"/>
        </w:rPr>
      </w:pPr>
    </w:p>
    <w:p w:rsidR="005138B9" w:rsidRDefault="005138B9" w:rsidP="005138B9">
      <w:pPr>
        <w:spacing w:after="204"/>
        <w:rPr>
          <w:color w:val="000000" w:themeColor="text1"/>
          <w:sz w:val="24"/>
          <w:szCs w:val="24"/>
        </w:rPr>
      </w:pPr>
    </w:p>
    <w:p w:rsidR="005138B9" w:rsidRPr="00452EB9" w:rsidRDefault="005138B9" w:rsidP="005138B9">
      <w:pPr>
        <w:tabs>
          <w:tab w:val="left" w:pos="5805"/>
        </w:tabs>
        <w:spacing w:line="263" w:lineRule="exact"/>
        <w:rPr>
          <w:color w:val="010302"/>
        </w:rPr>
      </w:pPr>
      <w:r w:rsidRPr="00452EB9">
        <w:rPr>
          <w:sz w:val="23"/>
          <w:szCs w:val="23"/>
        </w:rPr>
        <w:t>…………………….…</w:t>
      </w:r>
      <w:r w:rsidRPr="00452EB9">
        <w:rPr>
          <w:sz w:val="23"/>
          <w:szCs w:val="23"/>
        </w:rPr>
        <w:tab/>
        <w:t xml:space="preserve">………………………………………. </w:t>
      </w:r>
    </w:p>
    <w:p w:rsidR="005138B9" w:rsidRPr="00452EB9" w:rsidRDefault="005138B9" w:rsidP="005138B9">
      <w:pPr>
        <w:tabs>
          <w:tab w:val="left" w:pos="5805"/>
        </w:tabs>
        <w:spacing w:line="263" w:lineRule="exact"/>
        <w:rPr>
          <w:color w:val="010302"/>
        </w:rPr>
      </w:pPr>
      <w:r w:rsidRPr="00452EB9">
        <w:rPr>
          <w:i/>
          <w:iCs/>
          <w:sz w:val="23"/>
          <w:szCs w:val="23"/>
        </w:rPr>
        <w:t>(miejscowość, data)</w:t>
      </w:r>
      <w:r w:rsidRPr="00452EB9">
        <w:rPr>
          <w:i/>
          <w:iCs/>
          <w:sz w:val="23"/>
          <w:szCs w:val="23"/>
        </w:rPr>
        <w:tab/>
      </w:r>
      <w:r w:rsidRPr="00452EB9">
        <w:rPr>
          <w:i/>
          <w:iCs/>
          <w:sz w:val="23"/>
          <w:szCs w:val="23"/>
        </w:rPr>
        <w:tab/>
        <w:t xml:space="preserve">(podpis </w:t>
      </w:r>
      <w:r>
        <w:rPr>
          <w:i/>
          <w:iCs/>
          <w:sz w:val="23"/>
          <w:szCs w:val="23"/>
        </w:rPr>
        <w:t>Ofertenta</w:t>
      </w:r>
      <w:r w:rsidRPr="00452EB9">
        <w:rPr>
          <w:i/>
          <w:iCs/>
          <w:sz w:val="23"/>
          <w:szCs w:val="23"/>
        </w:rPr>
        <w:t xml:space="preserve">) </w:t>
      </w:r>
    </w:p>
    <w:p w:rsidR="00E57D4F" w:rsidRPr="001858D8" w:rsidRDefault="00E57D4F" w:rsidP="00E57D4F">
      <w:pPr>
        <w:spacing w:after="242"/>
        <w:rPr>
          <w:color w:val="000000" w:themeColor="text1"/>
          <w:sz w:val="24"/>
          <w:szCs w:val="24"/>
        </w:rPr>
      </w:pPr>
      <w:r w:rsidRPr="001858D8">
        <w:rPr>
          <w:color w:val="000000" w:themeColor="text1"/>
          <w:sz w:val="24"/>
          <w:szCs w:val="24"/>
        </w:rPr>
        <w:lastRenderedPageBreak/>
        <w:t>Załącznik nr 4 Oświadczenie Wykonawcy dotyczące przesłanek wykluczenia</w:t>
      </w:r>
    </w:p>
    <w:p w:rsidR="00E57D4F" w:rsidRPr="001858D8" w:rsidRDefault="00E57D4F" w:rsidP="00E57D4F">
      <w:pPr>
        <w:spacing w:after="242"/>
        <w:rPr>
          <w:color w:val="000000" w:themeColor="text1"/>
          <w:sz w:val="24"/>
          <w:szCs w:val="24"/>
        </w:rPr>
      </w:pPr>
    </w:p>
    <w:p w:rsidR="00E57D4F" w:rsidRPr="001858D8" w:rsidRDefault="00E57D4F" w:rsidP="00E57D4F">
      <w:pPr>
        <w:spacing w:after="242"/>
        <w:rPr>
          <w:color w:val="000000" w:themeColor="text1"/>
          <w:sz w:val="24"/>
          <w:szCs w:val="24"/>
        </w:rPr>
      </w:pPr>
    </w:p>
    <w:p w:rsidR="00E57D4F" w:rsidRPr="001858D8" w:rsidRDefault="00E57D4F" w:rsidP="00E57D4F">
      <w:pPr>
        <w:spacing w:after="242"/>
        <w:rPr>
          <w:color w:val="000000" w:themeColor="text1"/>
          <w:sz w:val="24"/>
          <w:szCs w:val="24"/>
        </w:rPr>
      </w:pPr>
      <w:r w:rsidRPr="001858D8">
        <w:rPr>
          <w:color w:val="000000" w:themeColor="text1"/>
          <w:sz w:val="24"/>
          <w:szCs w:val="24"/>
        </w:rPr>
        <w:t xml:space="preserve">Zamówienie realizowane jest na potrzeby złożenia wniosku o dofinansowanie do projektu grantowego „Bon na cyfryzację”, Fundusze Europejskie dla Podlaskiego 2021-2027, Priorytet I. Badania i innowacje, Działanie 1.2 Rozwój przez cyfryzację, </w:t>
      </w:r>
    </w:p>
    <w:p w:rsidR="00E57D4F" w:rsidRDefault="00E57D4F" w:rsidP="00E57D4F">
      <w:pPr>
        <w:spacing w:after="242"/>
        <w:rPr>
          <w:color w:val="000000" w:themeColor="text1"/>
          <w:sz w:val="24"/>
          <w:szCs w:val="24"/>
        </w:rPr>
      </w:pPr>
      <w:r w:rsidRPr="001858D8">
        <w:rPr>
          <w:color w:val="000000" w:themeColor="text1"/>
          <w:sz w:val="24"/>
          <w:szCs w:val="24"/>
        </w:rPr>
        <w:t>Typ: Wdrażanie technologii cyfrowych w MŚP - bon na cyfryzację.</w:t>
      </w:r>
    </w:p>
    <w:p w:rsidR="00E57D4F" w:rsidRPr="001858D8" w:rsidRDefault="00E57D4F" w:rsidP="00E57D4F">
      <w:pPr>
        <w:spacing w:after="242"/>
        <w:rPr>
          <w:color w:val="000000" w:themeColor="text1"/>
          <w:sz w:val="24"/>
          <w:szCs w:val="24"/>
        </w:rPr>
      </w:pPr>
      <w:r w:rsidRPr="001858D8">
        <w:rPr>
          <w:color w:val="000000" w:themeColor="text1"/>
          <w:sz w:val="24"/>
          <w:szCs w:val="24"/>
        </w:rPr>
        <w:t>Zapytanie ofertowe  nr 1/2024</w:t>
      </w:r>
    </w:p>
    <w:p w:rsidR="00E57D4F" w:rsidRPr="001858D8" w:rsidRDefault="00E57D4F" w:rsidP="00E57D4F">
      <w:pPr>
        <w:spacing w:after="242"/>
        <w:rPr>
          <w:color w:val="000000" w:themeColor="text1"/>
          <w:sz w:val="24"/>
          <w:szCs w:val="24"/>
        </w:rPr>
      </w:pPr>
      <w:r w:rsidRPr="001858D8">
        <w:rPr>
          <w:color w:val="000000" w:themeColor="text1"/>
          <w:sz w:val="24"/>
          <w:szCs w:val="24"/>
        </w:rPr>
        <w:t xml:space="preserve">OŚWIADCZENIA WYKONAWCY DOTYCZĄCE PRZESŁANEK WYKLUCZENIA Z ART. 5K ROZPORZĄDZENIA 833/2014 ORAZ ART. 7 UST. 1 USTAWY O SZCZEGÓLNYCH ROZWIĄZANIACH W ZAKRESIE PRZECIWDZIAŁANIA WSPIERANIU AGRESJI NA UKRAINĘ ORAZ SŁUŻĄCYCH OCHRONIE BEZPIECZEŃSTWA NARODOWEGO </w:t>
      </w:r>
    </w:p>
    <w:p w:rsidR="00E57D4F" w:rsidRPr="001858D8" w:rsidRDefault="00E57D4F" w:rsidP="00E57D4F">
      <w:pPr>
        <w:spacing w:after="242"/>
        <w:rPr>
          <w:color w:val="000000" w:themeColor="text1"/>
          <w:sz w:val="24"/>
          <w:szCs w:val="24"/>
        </w:rPr>
      </w:pPr>
    </w:p>
    <w:p w:rsidR="00E57D4F" w:rsidRPr="001858D8" w:rsidRDefault="00E57D4F" w:rsidP="00E57D4F">
      <w:pPr>
        <w:spacing w:after="242"/>
        <w:rPr>
          <w:color w:val="000000" w:themeColor="text1"/>
          <w:sz w:val="24"/>
          <w:szCs w:val="24"/>
        </w:rPr>
      </w:pPr>
      <w:r w:rsidRPr="001858D8">
        <w:rPr>
          <w:color w:val="000000" w:themeColor="text1"/>
          <w:sz w:val="24"/>
          <w:szCs w:val="24"/>
        </w:rPr>
        <w:t>1.</w:t>
      </w:r>
      <w:r w:rsidRPr="001858D8">
        <w:rPr>
          <w:color w:val="000000" w:themeColor="text1"/>
          <w:sz w:val="24"/>
          <w:szCs w:val="24"/>
        </w:rPr>
        <w:tab/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.</w:t>
      </w:r>
    </w:p>
    <w:p w:rsidR="00E57D4F" w:rsidRPr="001858D8" w:rsidRDefault="00E57D4F" w:rsidP="00E57D4F">
      <w:pPr>
        <w:spacing w:after="242"/>
        <w:rPr>
          <w:color w:val="000000" w:themeColor="text1"/>
          <w:sz w:val="24"/>
          <w:szCs w:val="24"/>
        </w:rPr>
      </w:pPr>
      <w:r w:rsidRPr="001858D8">
        <w:rPr>
          <w:color w:val="000000" w:themeColor="text1"/>
          <w:sz w:val="24"/>
          <w:szCs w:val="24"/>
        </w:rPr>
        <w:t>2.</w:t>
      </w:r>
      <w:r w:rsidRPr="001858D8">
        <w:rPr>
          <w:color w:val="000000" w:themeColor="text1"/>
          <w:sz w:val="24"/>
          <w:szCs w:val="24"/>
        </w:rPr>
        <w:tab/>
        <w:t>Oświadczam, że nie zachodzą w stosunku do mnie przesłanki wykluczenia z udziału w postępowaniu ofertowym na podstawie art. 7 ust. 1 ustawy z dnia 13 kwietnia 2022 r. o szczególnych rozwiązaniach w zakresie przeciwdziałania wspieraniu agresji na Ukrainę oraz służących ochronie bezpieczeństwa narodowego (Dz. U. poz. 835) .</w:t>
      </w:r>
    </w:p>
    <w:p w:rsidR="00E57D4F" w:rsidRPr="001858D8" w:rsidRDefault="00E57D4F" w:rsidP="00E57D4F">
      <w:pPr>
        <w:spacing w:after="242"/>
        <w:rPr>
          <w:color w:val="000000" w:themeColor="text1"/>
          <w:sz w:val="24"/>
          <w:szCs w:val="24"/>
        </w:rPr>
      </w:pPr>
      <w:r w:rsidRPr="001858D8">
        <w:rPr>
          <w:color w:val="000000" w:themeColor="text1"/>
          <w:sz w:val="24"/>
          <w:szCs w:val="24"/>
        </w:rPr>
        <w:t>3.</w:t>
      </w:r>
      <w:r w:rsidRPr="001858D8">
        <w:rPr>
          <w:color w:val="000000" w:themeColor="text1"/>
          <w:sz w:val="24"/>
          <w:szCs w:val="24"/>
        </w:rPr>
        <w:tab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57D4F" w:rsidRDefault="00E57D4F" w:rsidP="00E57D4F">
      <w:pPr>
        <w:spacing w:after="242"/>
        <w:rPr>
          <w:color w:val="000000" w:themeColor="text1"/>
          <w:sz w:val="24"/>
          <w:szCs w:val="24"/>
        </w:rPr>
      </w:pPr>
    </w:p>
    <w:p w:rsidR="005138B9" w:rsidRDefault="005138B9" w:rsidP="005138B9">
      <w:pPr>
        <w:rPr>
          <w:color w:val="000000" w:themeColor="text1"/>
          <w:sz w:val="24"/>
          <w:szCs w:val="24"/>
        </w:rPr>
      </w:pPr>
    </w:p>
    <w:p w:rsidR="005138B9" w:rsidRDefault="005138B9" w:rsidP="005138B9">
      <w:pPr>
        <w:spacing w:after="242"/>
        <w:rPr>
          <w:color w:val="000000" w:themeColor="text1"/>
          <w:sz w:val="24"/>
          <w:szCs w:val="24"/>
        </w:rPr>
      </w:pPr>
    </w:p>
    <w:p w:rsidR="00A76293" w:rsidRPr="00A76293" w:rsidRDefault="00A76293" w:rsidP="00A76293">
      <w:pPr>
        <w:ind w:left="5103"/>
        <w:rPr>
          <w:rFonts w:cstheme="minorHAnsi"/>
          <w:sz w:val="23"/>
          <w:szCs w:val="23"/>
        </w:rPr>
      </w:pPr>
    </w:p>
    <w:p w:rsidR="00A76293" w:rsidRPr="00A76293" w:rsidRDefault="00A76293" w:rsidP="00A76293">
      <w:pPr>
        <w:ind w:left="5103"/>
        <w:rPr>
          <w:rFonts w:cstheme="minorHAnsi"/>
          <w:sz w:val="23"/>
          <w:szCs w:val="23"/>
        </w:rPr>
      </w:pPr>
    </w:p>
    <w:p w:rsidR="000B79E6" w:rsidRPr="00A76293" w:rsidRDefault="000B79E6">
      <w:pPr>
        <w:rPr>
          <w:rFonts w:cstheme="minorHAnsi"/>
          <w:sz w:val="23"/>
          <w:szCs w:val="23"/>
        </w:rPr>
      </w:pPr>
    </w:p>
    <w:p w:rsidR="00A76293" w:rsidRPr="00A76293" w:rsidRDefault="00A76293">
      <w:pPr>
        <w:rPr>
          <w:rFonts w:cstheme="minorHAnsi"/>
          <w:sz w:val="23"/>
          <w:szCs w:val="23"/>
        </w:rPr>
      </w:pPr>
    </w:p>
    <w:sectPr w:rsidR="00A76293" w:rsidRPr="00A76293" w:rsidSect="00ED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15" w:rsidRDefault="00E10215" w:rsidP="00A76293">
      <w:pPr>
        <w:spacing w:after="0" w:line="240" w:lineRule="auto"/>
      </w:pPr>
      <w:r>
        <w:separator/>
      </w:r>
    </w:p>
  </w:endnote>
  <w:endnote w:type="continuationSeparator" w:id="1">
    <w:p w:rsidR="00E10215" w:rsidRDefault="00E10215" w:rsidP="00A7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BB8" w:rsidRPr="00582BB8" w:rsidRDefault="00F94CD8" w:rsidP="00582BB8">
    <w:pPr>
      <w:pStyle w:val="Stopka"/>
      <w:pBdr>
        <w:top w:val="single" w:sz="4" w:space="1" w:color="auto"/>
      </w:pBdr>
      <w:jc w:val="right"/>
      <w:rPr>
        <w:lang w:val="pl-PL"/>
      </w:rPr>
    </w:pPr>
    <w:r w:rsidRPr="00582BB8">
      <w:rPr>
        <w:lang w:val="pl-PL"/>
      </w:rPr>
      <w:fldChar w:fldCharType="begin"/>
    </w:r>
    <w:r w:rsidR="00930959" w:rsidRPr="00582BB8">
      <w:rPr>
        <w:lang w:val="pl-PL"/>
      </w:rPr>
      <w:instrText>PAGE   \* MERGEFORMAT</w:instrText>
    </w:r>
    <w:r w:rsidRPr="00582BB8">
      <w:rPr>
        <w:lang w:val="pl-PL"/>
      </w:rPr>
      <w:fldChar w:fldCharType="separate"/>
    </w:r>
    <w:r w:rsidR="00E57D4F">
      <w:rPr>
        <w:noProof/>
        <w:lang w:val="pl-PL"/>
      </w:rPr>
      <w:t>2</w:t>
    </w:r>
    <w:r w:rsidRPr="00582BB8">
      <w:rPr>
        <w:lang w:val="pl-P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15" w:rsidRDefault="00E10215" w:rsidP="00A76293">
      <w:pPr>
        <w:spacing w:after="0" w:line="240" w:lineRule="auto"/>
      </w:pPr>
      <w:r>
        <w:separator/>
      </w:r>
    </w:p>
  </w:footnote>
  <w:footnote w:type="continuationSeparator" w:id="1">
    <w:p w:rsidR="00E10215" w:rsidRDefault="00E10215" w:rsidP="00A7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D3" w:rsidRDefault="00A76293" w:rsidP="00062F94">
    <w:pPr>
      <w:pStyle w:val="Nagwek"/>
      <w:pBdr>
        <w:bottom w:val="single" w:sz="4" w:space="1" w:color="auto"/>
      </w:pBdr>
    </w:pPr>
    <w:r>
      <w:t xml:space="preserve"> </w:t>
    </w:r>
  </w:p>
  <w:p w:rsidR="00C53CD3" w:rsidRPr="00A20A63" w:rsidRDefault="00E10215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8FD"/>
    <w:multiLevelType w:val="hybridMultilevel"/>
    <w:tmpl w:val="15F6EAC4"/>
    <w:lvl w:ilvl="0" w:tplc="1A0CC180">
      <w:start w:val="1"/>
      <w:numFmt w:val="upperRoman"/>
      <w:lvlText w:val="%1."/>
      <w:lvlJc w:val="left"/>
      <w:pPr>
        <w:ind w:left="4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2138D60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5864681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7247EC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67A455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D3ABB0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E1C3D2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4F2BEB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D5C4471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C13A8C"/>
    <w:multiLevelType w:val="hybridMultilevel"/>
    <w:tmpl w:val="58C4EE42"/>
    <w:lvl w:ilvl="0" w:tplc="2A4ADE9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9E6"/>
    <w:rsid w:val="000B79E6"/>
    <w:rsid w:val="00216483"/>
    <w:rsid w:val="005138B9"/>
    <w:rsid w:val="005634CA"/>
    <w:rsid w:val="00763013"/>
    <w:rsid w:val="007F13B9"/>
    <w:rsid w:val="00930959"/>
    <w:rsid w:val="00A76293"/>
    <w:rsid w:val="00B358D3"/>
    <w:rsid w:val="00B7030A"/>
    <w:rsid w:val="00BB61B9"/>
    <w:rsid w:val="00CE614E"/>
    <w:rsid w:val="00E10215"/>
    <w:rsid w:val="00E42B51"/>
    <w:rsid w:val="00E57D4F"/>
    <w:rsid w:val="00ED24E9"/>
    <w:rsid w:val="00F9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293"/>
    <w:pPr>
      <w:tabs>
        <w:tab w:val="center" w:pos="4536"/>
        <w:tab w:val="right" w:pos="9072"/>
      </w:tabs>
      <w:spacing w:after="0" w:line="240" w:lineRule="auto"/>
      <w:ind w:left="19" w:right="91"/>
      <w:jc w:val="both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76293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A76293"/>
    <w:pPr>
      <w:spacing w:after="5" w:line="248" w:lineRule="auto"/>
      <w:ind w:left="720" w:right="91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Stopka">
    <w:name w:val="footer"/>
    <w:basedOn w:val="Normalny"/>
    <w:link w:val="StopkaZnak"/>
    <w:uiPriority w:val="99"/>
    <w:rsid w:val="00A762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76293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4633</Words>
  <Characters>27800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6</cp:revision>
  <dcterms:created xsi:type="dcterms:W3CDTF">2024-03-26T07:55:00Z</dcterms:created>
  <dcterms:modified xsi:type="dcterms:W3CDTF">2024-03-28T06:51:00Z</dcterms:modified>
</cp:coreProperties>
</file>