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3418" w:rsidRDefault="00E002C4" w:rsidP="00E002C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50B0CA6" wp14:editId="03FD413A">
            <wp:extent cx="5733415" cy="773430"/>
            <wp:effectExtent l="0" t="0" r="635" b="7620"/>
            <wp:docPr id="615669227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6CCF4397" w:rsidR="00F73418" w:rsidRDefault="009B4931">
      <w:pPr>
        <w:jc w:val="right"/>
        <w:rPr>
          <w:rFonts w:ascii="Times New Roman" w:eastAsia="Times New Roman" w:hAnsi="Times New Roman" w:cs="Times New Roman"/>
        </w:rPr>
      </w:pPr>
      <w:r w:rsidRPr="6A3DB1D2">
        <w:rPr>
          <w:rFonts w:ascii="Times New Roman" w:eastAsia="Times New Roman" w:hAnsi="Times New Roman" w:cs="Times New Roman"/>
        </w:rPr>
        <w:t xml:space="preserve">Łomża, </w:t>
      </w:r>
      <w:r w:rsidR="0067040A">
        <w:rPr>
          <w:rFonts w:ascii="Times New Roman" w:eastAsia="Times New Roman" w:hAnsi="Times New Roman" w:cs="Times New Roman"/>
        </w:rPr>
        <w:t>20</w:t>
      </w:r>
      <w:r w:rsidRPr="6A3DB1D2">
        <w:rPr>
          <w:rFonts w:ascii="Times New Roman" w:eastAsia="Times New Roman" w:hAnsi="Times New Roman" w:cs="Times New Roman"/>
        </w:rPr>
        <w:t>.</w:t>
      </w:r>
      <w:r w:rsidR="005D01A9" w:rsidRPr="6A3DB1D2">
        <w:rPr>
          <w:rFonts w:ascii="Times New Roman" w:eastAsia="Times New Roman" w:hAnsi="Times New Roman" w:cs="Times New Roman"/>
        </w:rPr>
        <w:t>1</w:t>
      </w:r>
      <w:r w:rsidR="0067040A">
        <w:rPr>
          <w:rFonts w:ascii="Times New Roman" w:eastAsia="Times New Roman" w:hAnsi="Times New Roman" w:cs="Times New Roman"/>
        </w:rPr>
        <w:t>1</w:t>
      </w:r>
      <w:r w:rsidRPr="6A3DB1D2">
        <w:rPr>
          <w:rFonts w:ascii="Times New Roman" w:eastAsia="Times New Roman" w:hAnsi="Times New Roman" w:cs="Times New Roman"/>
        </w:rPr>
        <w:t xml:space="preserve">.2024 r. </w:t>
      </w:r>
    </w:p>
    <w:p w14:paraId="00000003" w14:textId="77777777" w:rsidR="00F73418" w:rsidRDefault="00F73418">
      <w:pPr>
        <w:jc w:val="right"/>
        <w:rPr>
          <w:rFonts w:ascii="Times New Roman" w:eastAsia="Times New Roman" w:hAnsi="Times New Roman" w:cs="Times New Roman"/>
        </w:rPr>
      </w:pPr>
    </w:p>
    <w:p w14:paraId="00000004" w14:textId="268CA595" w:rsidR="00F73418" w:rsidRDefault="009B4931" w:rsidP="6A3DB1D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A3DB1D2">
        <w:rPr>
          <w:rFonts w:ascii="Times New Roman" w:eastAsia="Times New Roman" w:hAnsi="Times New Roman" w:cs="Times New Roman"/>
          <w:b/>
          <w:bCs/>
        </w:rPr>
        <w:t xml:space="preserve">Zapytanie ofertowe </w:t>
      </w:r>
      <w:proofErr w:type="spellStart"/>
      <w:r w:rsidR="314E7220" w:rsidRPr="6A3DB1D2">
        <w:rPr>
          <w:rFonts w:ascii="Times New Roman" w:eastAsia="Times New Roman" w:hAnsi="Times New Roman" w:cs="Times New Roman"/>
          <w:b/>
          <w:bCs/>
        </w:rPr>
        <w:t>Palace</w:t>
      </w:r>
      <w:proofErr w:type="spellEnd"/>
      <w:r w:rsidR="314E7220" w:rsidRPr="6A3DB1D2">
        <w:rPr>
          <w:rFonts w:ascii="Times New Roman" w:eastAsia="Times New Roman" w:hAnsi="Times New Roman" w:cs="Times New Roman"/>
          <w:b/>
          <w:bCs/>
        </w:rPr>
        <w:t xml:space="preserve"> of </w:t>
      </w:r>
      <w:proofErr w:type="spellStart"/>
      <w:r w:rsidR="314E7220" w:rsidRPr="6A3DB1D2">
        <w:rPr>
          <w:rFonts w:ascii="Times New Roman" w:eastAsia="Times New Roman" w:hAnsi="Times New Roman" w:cs="Times New Roman"/>
          <w:b/>
          <w:bCs/>
        </w:rPr>
        <w:t>Thoughts</w:t>
      </w:r>
      <w:proofErr w:type="spellEnd"/>
    </w:p>
    <w:p w14:paraId="00000005" w14:textId="77777777" w:rsidR="00F73418" w:rsidRDefault="009B4931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Zamawiający:</w:t>
      </w:r>
    </w:p>
    <w:p w14:paraId="00000006" w14:textId="77777777" w:rsidR="00F73418" w:rsidRDefault="009B4931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2D8CD210" w:rsidR="00F73418" w:rsidRDefault="46B24A45" w:rsidP="6A3DB1D2">
      <w:pPr>
        <w:spacing w:line="247" w:lineRule="auto"/>
        <w:rPr>
          <w:rFonts w:ascii="Times New Roman" w:eastAsia="Times New Roman" w:hAnsi="Times New Roman" w:cs="Times New Roman"/>
          <w:b/>
          <w:bCs/>
        </w:rPr>
      </w:pPr>
      <w:r w:rsidRPr="6A3DB1D2">
        <w:rPr>
          <w:rFonts w:ascii="Times New Roman" w:eastAsia="Times New Roman" w:hAnsi="Times New Roman" w:cs="Times New Roman"/>
          <w:b/>
          <w:bCs/>
        </w:rPr>
        <w:t xml:space="preserve">Bartłomiej </w:t>
      </w:r>
      <w:proofErr w:type="spellStart"/>
      <w:r w:rsidRPr="6A3DB1D2">
        <w:rPr>
          <w:rFonts w:ascii="Times New Roman" w:eastAsia="Times New Roman" w:hAnsi="Times New Roman" w:cs="Times New Roman"/>
          <w:b/>
          <w:bCs/>
        </w:rPr>
        <w:t>Miśko</w:t>
      </w:r>
      <w:proofErr w:type="spellEnd"/>
      <w:r w:rsidR="005D01A9" w:rsidRPr="6A3DB1D2">
        <w:rPr>
          <w:rFonts w:ascii="Times New Roman" w:eastAsia="Times New Roman" w:hAnsi="Times New Roman" w:cs="Times New Roman"/>
          <w:b/>
          <w:bCs/>
        </w:rPr>
        <w:t xml:space="preserve"> prowadząc</w:t>
      </w:r>
      <w:r w:rsidR="0067040A">
        <w:rPr>
          <w:rFonts w:ascii="Times New Roman" w:eastAsia="Times New Roman" w:hAnsi="Times New Roman" w:cs="Times New Roman"/>
          <w:b/>
          <w:bCs/>
        </w:rPr>
        <w:t>y</w:t>
      </w:r>
      <w:r w:rsidR="005D01A9" w:rsidRPr="6A3DB1D2">
        <w:rPr>
          <w:rFonts w:ascii="Times New Roman" w:eastAsia="Times New Roman" w:hAnsi="Times New Roman" w:cs="Times New Roman"/>
          <w:b/>
          <w:bCs/>
        </w:rPr>
        <w:t xml:space="preserve"> działalność pod nazwą </w:t>
      </w:r>
      <w:proofErr w:type="spellStart"/>
      <w:r w:rsidR="30995474" w:rsidRPr="6A3DB1D2">
        <w:rPr>
          <w:rFonts w:ascii="Times New Roman" w:eastAsia="Times New Roman" w:hAnsi="Times New Roman" w:cs="Times New Roman"/>
          <w:b/>
          <w:bCs/>
        </w:rPr>
        <w:t>Palace</w:t>
      </w:r>
      <w:proofErr w:type="spellEnd"/>
      <w:r w:rsidR="30995474" w:rsidRPr="6A3DB1D2">
        <w:rPr>
          <w:rFonts w:ascii="Times New Roman" w:eastAsia="Times New Roman" w:hAnsi="Times New Roman" w:cs="Times New Roman"/>
          <w:b/>
          <w:bCs/>
        </w:rPr>
        <w:t xml:space="preserve"> of </w:t>
      </w:r>
      <w:proofErr w:type="spellStart"/>
      <w:r w:rsidR="30995474" w:rsidRPr="6A3DB1D2">
        <w:rPr>
          <w:rFonts w:ascii="Times New Roman" w:eastAsia="Times New Roman" w:hAnsi="Times New Roman" w:cs="Times New Roman"/>
          <w:b/>
          <w:bCs/>
        </w:rPr>
        <w:t>Thoughts</w:t>
      </w:r>
      <w:proofErr w:type="spellEnd"/>
      <w:r w:rsidR="30995474" w:rsidRPr="6A3DB1D2">
        <w:rPr>
          <w:rFonts w:ascii="Times New Roman" w:eastAsia="Times New Roman" w:hAnsi="Times New Roman" w:cs="Times New Roman"/>
          <w:b/>
          <w:bCs/>
        </w:rPr>
        <w:t xml:space="preserve"> - Bartłomiej </w:t>
      </w:r>
      <w:proofErr w:type="spellStart"/>
      <w:r w:rsidR="30995474" w:rsidRPr="6A3DB1D2">
        <w:rPr>
          <w:rFonts w:ascii="Times New Roman" w:eastAsia="Times New Roman" w:hAnsi="Times New Roman" w:cs="Times New Roman"/>
          <w:b/>
          <w:bCs/>
        </w:rPr>
        <w:t>Miśko</w:t>
      </w:r>
      <w:proofErr w:type="spellEnd"/>
      <w:r w:rsidR="005D01A9" w:rsidRPr="6A3DB1D2">
        <w:rPr>
          <w:rFonts w:ascii="Times New Roman" w:eastAsia="Times New Roman" w:hAnsi="Times New Roman" w:cs="Times New Roman"/>
          <w:b/>
          <w:bCs/>
        </w:rPr>
        <w:t xml:space="preserve"> z siedzibą w Łomży ul. Wojska Polskiego 161D/55, wpisany do rejestru przedsiębiorców w Centralnej Ewidencji Działalności Gospodarczej, NIP: </w:t>
      </w:r>
      <w:r w:rsidR="587A6DAD" w:rsidRPr="6A3DB1D2">
        <w:rPr>
          <w:rFonts w:ascii="Times New Roman" w:eastAsia="Times New Roman" w:hAnsi="Times New Roman" w:cs="Times New Roman"/>
          <w:b/>
          <w:bCs/>
        </w:rPr>
        <w:t>7182170561</w:t>
      </w:r>
      <w:r w:rsidR="005D01A9" w:rsidRPr="6A3DB1D2">
        <w:rPr>
          <w:rFonts w:ascii="Times New Roman" w:eastAsia="Times New Roman" w:hAnsi="Times New Roman" w:cs="Times New Roman"/>
          <w:b/>
          <w:bCs/>
        </w:rPr>
        <w:t xml:space="preserve">, REGON: </w:t>
      </w:r>
      <w:r w:rsidR="3CE736BE" w:rsidRPr="6A3DB1D2">
        <w:rPr>
          <w:rFonts w:ascii="Times New Roman" w:eastAsia="Times New Roman" w:hAnsi="Times New Roman" w:cs="Times New Roman"/>
          <w:b/>
          <w:bCs/>
        </w:rPr>
        <w:t>529077154</w:t>
      </w:r>
      <w:r w:rsidR="005D01A9" w:rsidRPr="6A3DB1D2">
        <w:rPr>
          <w:rFonts w:ascii="Times New Roman" w:eastAsia="Times New Roman" w:hAnsi="Times New Roman" w:cs="Times New Roman"/>
          <w:b/>
          <w:bCs/>
        </w:rPr>
        <w:t>.</w:t>
      </w:r>
    </w:p>
    <w:p w14:paraId="00000008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F73418" w:rsidRDefault="009B4931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Tryb udzielenia zamówienia</w:t>
      </w:r>
    </w:p>
    <w:p w14:paraId="0000000A" w14:textId="77777777" w:rsidR="00F73418" w:rsidRDefault="009B4931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niniejszego postępowania nie mają zastosowania przepisy ustawy – Prawo zamówień publicznych. </w:t>
      </w:r>
    </w:p>
    <w:p w14:paraId="0000000B" w14:textId="77777777" w:rsidR="00F73418" w:rsidRDefault="009B4931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częściowych. </w:t>
      </w:r>
    </w:p>
    <w:p w14:paraId="0000000C" w14:textId="77777777" w:rsidR="00F73418" w:rsidRDefault="009B4931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wariantowych. </w:t>
      </w:r>
    </w:p>
    <w:p w14:paraId="0000000D" w14:textId="77777777" w:rsidR="00F73418" w:rsidRDefault="009B4931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Postępowanie prowadzone jest w języku polskim. Wszelkie dokumenty składane w języku obcym powinny zostać złożone wraz z ich tłumaczeniem na język polski. </w:t>
      </w:r>
    </w:p>
    <w:p w14:paraId="0000000E" w14:textId="77777777" w:rsidR="00F73418" w:rsidRDefault="009B4931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może, przed upływem terminu składania ofert, zmienić treść zapytania ofertowego. </w:t>
      </w:r>
    </w:p>
    <w:p w14:paraId="0000000F" w14:textId="77777777" w:rsidR="00F73418" w:rsidRDefault="00F73418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10" w14:textId="039A76E1" w:rsidR="00F73418" w:rsidRDefault="009B4931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Przedmiot zamówienia</w:t>
      </w:r>
    </w:p>
    <w:p w14:paraId="57CF411F" w14:textId="4502229F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</w:p>
    <w:p w14:paraId="37AD43E5" w14:textId="77777777" w:rsidR="0089632A" w:rsidRP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89632A">
        <w:rPr>
          <w:rFonts w:ascii="Times New Roman" w:eastAsia="Times New Roman" w:hAnsi="Times New Roman" w:cs="Times New Roman"/>
          <w:b/>
          <w:lang w:val="pl-ES"/>
        </w:rPr>
        <w:t>Kod i nazwa CPV:</w:t>
      </w:r>
    </w:p>
    <w:p w14:paraId="2ED23A38" w14:textId="77777777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89632A">
        <w:rPr>
          <w:rFonts w:ascii="Times New Roman" w:eastAsia="Times New Roman" w:hAnsi="Times New Roman" w:cs="Times New Roman"/>
          <w:b/>
          <w:lang w:val="pl-ES"/>
        </w:rPr>
        <w:t xml:space="preserve">73000000-2 </w:t>
      </w:r>
      <w:r w:rsidRPr="0089632A">
        <w:rPr>
          <w:rFonts w:ascii="Times New Roman" w:eastAsia="Times New Roman" w:hAnsi="Times New Roman" w:cs="Times New Roman"/>
          <w:bCs/>
          <w:lang w:val="pl-ES"/>
        </w:rPr>
        <w:t>Usługi badawcze i eksperymentalno-rozwojowe oraz pokrewne usługi doradcze.</w:t>
      </w:r>
    </w:p>
    <w:p w14:paraId="55FDD6F6" w14:textId="77777777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</w:p>
    <w:p w14:paraId="532775E0" w14:textId="7553C47F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PL"/>
        </w:rPr>
      </w:pPr>
      <w:r w:rsidRPr="0089632A">
        <w:rPr>
          <w:rFonts w:ascii="Times New Roman" w:eastAsia="Times New Roman" w:hAnsi="Times New Roman" w:cs="Times New Roman"/>
          <w:bCs/>
          <w:lang w:val="pl-ES"/>
        </w:rPr>
        <w:t>Przedmiotem zamówienia jest opracowanie modelu sztucznej inteligencji (AI) opartego na sieciach neuronowych, który będzie przewidywał efektywność różnych metod coachingu oraz generował rekomendacje dla użytkowników na podstawie analizy ich danych osobowych i behawioralnych. Projekt obejmuje również dynamiczną adaptację rekomendacji w czasie rzeczywistym oraz integrację algorytmów analizy mikroekspresji w celu śledzenia stanu emocjonalnego użytkownika podczas sesji coachingowych.</w:t>
      </w:r>
      <w:r>
        <w:rPr>
          <w:rFonts w:ascii="Times New Roman" w:eastAsia="Times New Roman" w:hAnsi="Times New Roman" w:cs="Times New Roman"/>
          <w:bCs/>
          <w:lang w:val="pl-PL"/>
        </w:rPr>
        <w:t xml:space="preserve"> </w:t>
      </w:r>
    </w:p>
    <w:p w14:paraId="29A637EC" w14:textId="68BC0EE8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PL"/>
        </w:rPr>
      </w:pPr>
    </w:p>
    <w:p w14:paraId="7ED917FF" w14:textId="77777777" w:rsidR="0089632A" w:rsidRP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 w:rsidRPr="0089632A">
        <w:rPr>
          <w:rFonts w:ascii="Times New Roman" w:eastAsia="Times New Roman" w:hAnsi="Times New Roman" w:cs="Times New Roman"/>
          <w:b/>
        </w:rPr>
        <w:t>Zakres prac badawczo-rozwojowych:</w:t>
      </w:r>
    </w:p>
    <w:p w14:paraId="45B44246" w14:textId="77777777" w:rsidR="0089632A" w:rsidRDefault="0089632A" w:rsidP="0089632A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Analiza wymagań i danych wejściowych:</w:t>
      </w:r>
    </w:p>
    <w:p w14:paraId="621EF640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Zdefiniowanie kluczowych parametrów do analizy, takich jak preferencje, styl uczenia się, wyniki testów psychometrycznych, dane behawioralne (nawyki, cele).</w:t>
      </w:r>
    </w:p>
    <w:p w14:paraId="4AEC150F" w14:textId="5826C34B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Przygotowanie struktury danych i opracowanie metod ich pozyskiwania oraz przetwarzania.</w:t>
      </w:r>
    </w:p>
    <w:p w14:paraId="2DF90EE7" w14:textId="77777777" w:rsidR="0089632A" w:rsidRDefault="0089632A" w:rsidP="0089632A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Projektowanie i budowa modelu AI:</w:t>
      </w:r>
    </w:p>
    <w:p w14:paraId="207782BA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Rozwój sieci neuronowych, które przewidują efektywność technik coachingu na podstawie analizy wielowymiarowych danych.</w:t>
      </w:r>
    </w:p>
    <w:p w14:paraId="4FAD8404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Implementacja mechanizmów dynamicznej adaptacji rekomendacji w czasie rzeczywistym na podstawie reakcji użytkownika.</w:t>
      </w:r>
    </w:p>
    <w:p w14:paraId="22FA0B73" w14:textId="77777777" w:rsidR="0089632A" w:rsidRDefault="0089632A" w:rsidP="0089632A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 xml:space="preserve">Algorytmy analizy </w:t>
      </w:r>
      <w:proofErr w:type="spellStart"/>
      <w:r w:rsidRPr="0089632A">
        <w:rPr>
          <w:rFonts w:ascii="Times New Roman" w:eastAsia="Times New Roman" w:hAnsi="Times New Roman" w:cs="Times New Roman"/>
          <w:bCs/>
        </w:rPr>
        <w:t>mikroekspresji</w:t>
      </w:r>
      <w:proofErr w:type="spellEnd"/>
      <w:r w:rsidRPr="0089632A">
        <w:rPr>
          <w:rFonts w:ascii="Times New Roman" w:eastAsia="Times New Roman" w:hAnsi="Times New Roman" w:cs="Times New Roman"/>
          <w:bCs/>
        </w:rPr>
        <w:t>:</w:t>
      </w:r>
    </w:p>
    <w:p w14:paraId="51DC1041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 xml:space="preserve">Opracowanie algorytmów analizy </w:t>
      </w:r>
      <w:proofErr w:type="spellStart"/>
      <w:r w:rsidRPr="0089632A">
        <w:rPr>
          <w:rFonts w:ascii="Times New Roman" w:eastAsia="Times New Roman" w:hAnsi="Times New Roman" w:cs="Times New Roman"/>
          <w:bCs/>
        </w:rPr>
        <w:t>mikroekspresji</w:t>
      </w:r>
      <w:proofErr w:type="spellEnd"/>
      <w:r w:rsidRPr="0089632A">
        <w:rPr>
          <w:rFonts w:ascii="Times New Roman" w:eastAsia="Times New Roman" w:hAnsi="Times New Roman" w:cs="Times New Roman"/>
          <w:bCs/>
        </w:rPr>
        <w:t xml:space="preserve"> w czasie rzeczywistym w celu lepszego zrozumienia stanu emocjonalnego użytkownika.</w:t>
      </w:r>
    </w:p>
    <w:p w14:paraId="4F5ECF26" w14:textId="13EBA315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 xml:space="preserve">Integracja funkcji analizy emocji z sesjami </w:t>
      </w:r>
      <w:proofErr w:type="spellStart"/>
      <w:r w:rsidRPr="0089632A">
        <w:rPr>
          <w:rFonts w:ascii="Times New Roman" w:eastAsia="Times New Roman" w:hAnsi="Times New Roman" w:cs="Times New Roman"/>
          <w:bCs/>
        </w:rPr>
        <w:t>coachingowymi</w:t>
      </w:r>
      <w:proofErr w:type="spellEnd"/>
      <w:r w:rsidRPr="0089632A">
        <w:rPr>
          <w:rFonts w:ascii="Times New Roman" w:eastAsia="Times New Roman" w:hAnsi="Times New Roman" w:cs="Times New Roman"/>
          <w:bCs/>
        </w:rPr>
        <w:t xml:space="preserve"> online.</w:t>
      </w:r>
    </w:p>
    <w:p w14:paraId="5B54DD97" w14:textId="77777777" w:rsidR="0089632A" w:rsidRDefault="0089632A" w:rsidP="0089632A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Rozwój funkcji systemu:</w:t>
      </w:r>
    </w:p>
    <w:p w14:paraId="63961EB1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lastRenderedPageBreak/>
        <w:t>Tworzenie modułu rejestracji i profilu użytkownika, umożliwiającego personalizację oraz śledzenie postępów.</w:t>
      </w:r>
    </w:p>
    <w:p w14:paraId="5ED61AD9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Implementacja funkcji generowania rekomendacji opartych na analizie danych, np. medytacji, ćwiczeń wizualizacyjnych, technik zarządzania czasem.</w:t>
      </w:r>
    </w:p>
    <w:p w14:paraId="70EA81AC" w14:textId="5A0076B0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 xml:space="preserve">Funkcja automatycznego monitorowania emocji i </w:t>
      </w:r>
      <w:proofErr w:type="spellStart"/>
      <w:r w:rsidRPr="0089632A">
        <w:rPr>
          <w:rFonts w:ascii="Times New Roman" w:eastAsia="Times New Roman" w:hAnsi="Times New Roman" w:cs="Times New Roman"/>
          <w:bCs/>
        </w:rPr>
        <w:t>zachowań</w:t>
      </w:r>
      <w:proofErr w:type="spellEnd"/>
      <w:r w:rsidRPr="0089632A">
        <w:rPr>
          <w:rFonts w:ascii="Times New Roman" w:eastAsia="Times New Roman" w:hAnsi="Times New Roman" w:cs="Times New Roman"/>
          <w:bCs/>
        </w:rPr>
        <w:t>, w tym analiza częstotliwości korzystania z systemu oraz postępów w realizacji celów.</w:t>
      </w:r>
    </w:p>
    <w:p w14:paraId="752486C9" w14:textId="77777777" w:rsidR="0089632A" w:rsidRDefault="0089632A" w:rsidP="0089632A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Testowanie i optymalizacja:</w:t>
      </w:r>
    </w:p>
    <w:p w14:paraId="24C732BE" w14:textId="08F266BA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Testowanie modelu na zestawach danych testowych w celu oceny dokładności rekomendacji i skuteczności przewidywań</w:t>
      </w:r>
      <w:r>
        <w:rPr>
          <w:rFonts w:ascii="Times New Roman" w:eastAsia="Times New Roman" w:hAnsi="Times New Roman" w:cs="Times New Roman"/>
          <w:bCs/>
        </w:rPr>
        <w:t>.</w:t>
      </w:r>
    </w:p>
    <w:p w14:paraId="74B4B2EE" w14:textId="180F79FA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Optymalizacja algorytmów na podstawie wyników testów oraz opinii użytkowników.</w:t>
      </w:r>
    </w:p>
    <w:p w14:paraId="579F94C0" w14:textId="77777777" w:rsidR="0089632A" w:rsidRDefault="0089632A" w:rsidP="0089632A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Dokumentacja i raport:</w:t>
      </w:r>
    </w:p>
    <w:p w14:paraId="00FCD302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Przygotowanie szczegółowego raportu końcowego z przeprowadzonych badań, opisem modelu AI oraz wnioskami dotyczącymi dalszego rozwoju systemu.</w:t>
      </w:r>
    </w:p>
    <w:p w14:paraId="1194C0A3" w14:textId="12812F36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Opracowanie pełnej dokumentacji technicznej systemu umożliwiającej wdrożenie i komercjalizację.</w:t>
      </w:r>
    </w:p>
    <w:p w14:paraId="5DB71E84" w14:textId="77777777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</w:p>
    <w:p w14:paraId="1A4AD6F7" w14:textId="77777777" w:rsid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89632A">
        <w:rPr>
          <w:rFonts w:ascii="Times New Roman" w:eastAsia="Times New Roman" w:hAnsi="Times New Roman" w:cs="Times New Roman"/>
          <w:b/>
          <w:lang w:val="pl-ES"/>
        </w:rPr>
        <w:t>Efektem realizacji zamówienia będzie:</w:t>
      </w:r>
    </w:p>
    <w:p w14:paraId="38DB733B" w14:textId="77777777" w:rsidR="0089632A" w:rsidRDefault="0089632A" w:rsidP="0089632A">
      <w:pPr>
        <w:pStyle w:val="Akapitzlist"/>
        <w:numPr>
          <w:ilvl w:val="1"/>
          <w:numId w:val="3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89632A">
        <w:rPr>
          <w:rFonts w:ascii="Times New Roman" w:eastAsia="Times New Roman" w:hAnsi="Times New Roman" w:cs="Times New Roman"/>
          <w:bCs/>
          <w:lang w:val="pl-ES"/>
        </w:rPr>
        <w:t>Funkcjonalny model AI:</w:t>
      </w:r>
    </w:p>
    <w:p w14:paraId="5607E636" w14:textId="77777777" w:rsid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Model przewidujący efektywność technik coachingu z dokładnością co najmniej 85%.</w:t>
      </w:r>
    </w:p>
    <w:p w14:paraId="3DEA80EA" w14:textId="77777777" w:rsid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Mechanizm dynamicznej adaptacji rekomendacji w czasie rzeczywistym.</w:t>
      </w:r>
    </w:p>
    <w:p w14:paraId="251005C0" w14:textId="559F5C20" w:rsidR="0089632A" w:rsidRP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Algorytmy analizy mikroekspresji zintegrowane z platformą coachingową online.</w:t>
      </w:r>
    </w:p>
    <w:p w14:paraId="25CC0ADE" w14:textId="77777777" w:rsidR="0089632A" w:rsidRDefault="0089632A" w:rsidP="0089632A">
      <w:pPr>
        <w:pStyle w:val="Akapitzlist"/>
        <w:numPr>
          <w:ilvl w:val="1"/>
          <w:numId w:val="3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89632A">
        <w:rPr>
          <w:rFonts w:ascii="Times New Roman" w:eastAsia="Times New Roman" w:hAnsi="Times New Roman" w:cs="Times New Roman"/>
          <w:bCs/>
          <w:lang w:val="pl-ES"/>
        </w:rPr>
        <w:t>Kompletny system:</w:t>
      </w:r>
    </w:p>
    <w:p w14:paraId="45BB28F2" w14:textId="77777777" w:rsid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Moduł personalizacji, analiza emocji i behawiorów, generowanie raportów.</w:t>
      </w:r>
    </w:p>
    <w:p w14:paraId="0A933A35" w14:textId="0A76528A" w:rsidR="0089632A" w:rsidRP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Prototyp gotowy do testów rynkowych.</w:t>
      </w:r>
    </w:p>
    <w:p w14:paraId="513CF49A" w14:textId="77777777" w:rsidR="0089632A" w:rsidRDefault="0089632A" w:rsidP="0089632A">
      <w:pPr>
        <w:pStyle w:val="Akapitzlist"/>
        <w:numPr>
          <w:ilvl w:val="1"/>
          <w:numId w:val="3"/>
        </w:numPr>
        <w:spacing w:line="247" w:lineRule="auto"/>
        <w:rPr>
          <w:rFonts w:ascii="Times New Roman" w:eastAsia="Times New Roman" w:hAnsi="Times New Roman" w:cs="Times New Roman"/>
          <w:bCs/>
          <w:lang w:val="pl-ES"/>
        </w:rPr>
      </w:pPr>
      <w:r w:rsidRPr="0089632A">
        <w:rPr>
          <w:rFonts w:ascii="Times New Roman" w:eastAsia="Times New Roman" w:hAnsi="Times New Roman" w:cs="Times New Roman"/>
          <w:bCs/>
          <w:lang w:val="pl-ES"/>
        </w:rPr>
        <w:t>Raport i dokumentacja:</w:t>
      </w:r>
    </w:p>
    <w:p w14:paraId="35B51E3F" w14:textId="77777777" w:rsid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Cs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Raport z wyników badań i testów.</w:t>
      </w:r>
    </w:p>
    <w:p w14:paraId="13A9BE8B" w14:textId="77777777" w:rsidR="0089632A" w:rsidRDefault="0089632A" w:rsidP="0089632A">
      <w:pPr>
        <w:pStyle w:val="Akapitzlist"/>
        <w:spacing w:line="247" w:lineRule="auto"/>
        <w:ind w:left="1440"/>
        <w:rPr>
          <w:rFonts w:ascii="Times New Roman" w:eastAsia="Times New Roman" w:hAnsi="Times New Roman" w:cs="Times New Roman"/>
          <w:b/>
          <w:lang w:val="pl-ES"/>
        </w:rPr>
      </w:pPr>
      <w:r>
        <w:rPr>
          <w:rFonts w:ascii="Times New Roman" w:eastAsia="Times New Roman" w:hAnsi="Times New Roman" w:cs="Times New Roman"/>
          <w:bCs/>
          <w:lang w:val="pl-PL"/>
        </w:rPr>
        <w:t xml:space="preserve">- </w:t>
      </w:r>
      <w:r w:rsidRPr="0089632A">
        <w:rPr>
          <w:rFonts w:ascii="Times New Roman" w:eastAsia="Times New Roman" w:hAnsi="Times New Roman" w:cs="Times New Roman"/>
          <w:bCs/>
          <w:lang w:val="pl-ES"/>
        </w:rPr>
        <w:t>Dokumentacja techniczna umożliwiająca dalszy rozwój i komercjalizację</w:t>
      </w:r>
      <w:r w:rsidRPr="0089632A">
        <w:rPr>
          <w:rFonts w:ascii="Times New Roman" w:eastAsia="Times New Roman" w:hAnsi="Times New Roman" w:cs="Times New Roman"/>
          <w:b/>
          <w:lang w:val="pl-ES"/>
        </w:rPr>
        <w:t>.</w:t>
      </w:r>
    </w:p>
    <w:p w14:paraId="4307B3DC" w14:textId="77777777" w:rsidR="0089632A" w:rsidRDefault="0089632A" w:rsidP="0089632A">
      <w:pPr>
        <w:spacing w:line="247" w:lineRule="auto"/>
        <w:rPr>
          <w:rFonts w:ascii="Times New Roman" w:eastAsia="Times New Roman" w:hAnsi="Times New Roman" w:cs="Times New Roman"/>
          <w:bCs/>
        </w:rPr>
      </w:pPr>
    </w:p>
    <w:p w14:paraId="7DA1C0B6" w14:textId="1E0BBABD" w:rsidR="0089632A" w:rsidRPr="0089632A" w:rsidRDefault="0089632A" w:rsidP="0089632A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89632A">
        <w:rPr>
          <w:rFonts w:ascii="Times New Roman" w:eastAsia="Times New Roman" w:hAnsi="Times New Roman" w:cs="Times New Roman"/>
          <w:b/>
        </w:rPr>
        <w:t>Innowacyjność projektu:</w:t>
      </w:r>
    </w:p>
    <w:p w14:paraId="053763D5" w14:textId="77777777" w:rsidR="0089632A" w:rsidRDefault="0089632A" w:rsidP="0089632A">
      <w:pPr>
        <w:pStyle w:val="Akapitzlist"/>
        <w:numPr>
          <w:ilvl w:val="3"/>
          <w:numId w:val="3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Nowatorskie podejście do coachingu:</w:t>
      </w:r>
    </w:p>
    <w:p w14:paraId="36624446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 xml:space="preserve">Integracja analizy </w:t>
      </w:r>
      <w:proofErr w:type="spellStart"/>
      <w:r w:rsidRPr="0089632A">
        <w:rPr>
          <w:rFonts w:ascii="Times New Roman" w:eastAsia="Times New Roman" w:hAnsi="Times New Roman" w:cs="Times New Roman"/>
          <w:bCs/>
        </w:rPr>
        <w:t>mikroekspresji</w:t>
      </w:r>
      <w:proofErr w:type="spellEnd"/>
      <w:r w:rsidRPr="0089632A">
        <w:rPr>
          <w:rFonts w:ascii="Times New Roman" w:eastAsia="Times New Roman" w:hAnsi="Times New Roman" w:cs="Times New Roman"/>
          <w:bCs/>
        </w:rPr>
        <w:t xml:space="preserve"> z technikami </w:t>
      </w:r>
      <w:proofErr w:type="spellStart"/>
      <w:r w:rsidRPr="0089632A">
        <w:rPr>
          <w:rFonts w:ascii="Times New Roman" w:eastAsia="Times New Roman" w:hAnsi="Times New Roman" w:cs="Times New Roman"/>
          <w:bCs/>
        </w:rPr>
        <w:t>coachingowymi</w:t>
      </w:r>
      <w:proofErr w:type="spellEnd"/>
      <w:r w:rsidRPr="0089632A">
        <w:rPr>
          <w:rFonts w:ascii="Times New Roman" w:eastAsia="Times New Roman" w:hAnsi="Times New Roman" w:cs="Times New Roman"/>
          <w:bCs/>
        </w:rPr>
        <w:t>.</w:t>
      </w:r>
    </w:p>
    <w:p w14:paraId="4A540902" w14:textId="7240AE0E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Dynamiczne uczenie się systemu na podstawie danych użytkownika.</w:t>
      </w:r>
    </w:p>
    <w:p w14:paraId="0D044E96" w14:textId="77777777" w:rsidR="0089632A" w:rsidRDefault="0089632A" w:rsidP="0089632A">
      <w:pPr>
        <w:pStyle w:val="Akapitzlist"/>
        <w:numPr>
          <w:ilvl w:val="3"/>
          <w:numId w:val="3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Interdyscyplinarność:</w:t>
      </w:r>
    </w:p>
    <w:p w14:paraId="5E3176EE" w14:textId="77777777" w:rsid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Połączenie elementów psychologii, coachingu i technologi</w:t>
      </w:r>
    </w:p>
    <w:p w14:paraId="04CAD851" w14:textId="77777777" w:rsidR="0089632A" w:rsidRDefault="0089632A" w:rsidP="0089632A">
      <w:pPr>
        <w:pStyle w:val="Akapitzlist"/>
        <w:numPr>
          <w:ilvl w:val="3"/>
          <w:numId w:val="3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Personalizacja na nowym poziomie:</w:t>
      </w:r>
    </w:p>
    <w:p w14:paraId="23056ED3" w14:textId="0B258416" w:rsidR="0089632A" w:rsidRPr="0089632A" w:rsidRDefault="0089632A" w:rsidP="0089632A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89632A">
        <w:rPr>
          <w:rFonts w:ascii="Times New Roman" w:eastAsia="Times New Roman" w:hAnsi="Times New Roman" w:cs="Times New Roman"/>
          <w:bCs/>
        </w:rPr>
        <w:t>Generowanie rekomendacji dostosowanych do indywidualnych potrzeb i postępów użytkownika.</w:t>
      </w:r>
    </w:p>
    <w:p w14:paraId="4A5585E5" w14:textId="77777777" w:rsidR="00E002C4" w:rsidRDefault="00E002C4" w:rsidP="0067040A">
      <w:pPr>
        <w:spacing w:line="247" w:lineRule="auto"/>
        <w:ind w:left="360"/>
        <w:rPr>
          <w:rFonts w:ascii="Times New Roman" w:eastAsia="Times New Roman" w:hAnsi="Times New Roman" w:cs="Times New Roman"/>
        </w:rPr>
      </w:pPr>
    </w:p>
    <w:p w14:paraId="00000013" w14:textId="1D4DBCED" w:rsidR="00F73418" w:rsidRPr="00776DDA" w:rsidRDefault="009B4931">
      <w:pPr>
        <w:spacing w:line="247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776DDA">
        <w:rPr>
          <w:rFonts w:ascii="Times New Roman" w:eastAsia="Times New Roman" w:hAnsi="Times New Roman" w:cs="Times New Roman"/>
          <w:b/>
          <w:bCs/>
        </w:rPr>
        <w:t xml:space="preserve">Przedmiotem zamówienia jest: </w:t>
      </w:r>
    </w:p>
    <w:p w14:paraId="00000014" w14:textId="77777777" w:rsidR="00F73418" w:rsidRDefault="009B4931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wykonanie badań </w:t>
      </w:r>
    </w:p>
    <w:p w14:paraId="395034E7" w14:textId="5E0C1844" w:rsidR="00E002C4" w:rsidRDefault="00E002C4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audyt technologiczny</w:t>
      </w:r>
    </w:p>
    <w:p w14:paraId="00000015" w14:textId="77777777" w:rsidR="00F73418" w:rsidRDefault="009B4931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zakup badań na własność</w:t>
      </w:r>
    </w:p>
    <w:p w14:paraId="00000016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</w:rPr>
      </w:pPr>
    </w:p>
    <w:p w14:paraId="00000017" w14:textId="77777777" w:rsidR="00F73418" w:rsidRDefault="009B4931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powinna być ważna nie krócej niż 90 dni od daty złożenia.  </w:t>
      </w:r>
    </w:p>
    <w:p w14:paraId="00000018" w14:textId="77777777" w:rsidR="00F73418" w:rsidRDefault="009B4931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przewiduje się możliwości składania ofert częściowych.</w:t>
      </w:r>
    </w:p>
    <w:p w14:paraId="00000019" w14:textId="77777777" w:rsidR="00F73418" w:rsidRDefault="009B4931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dopuszcza się możliwości składania ofert wariantowych.</w:t>
      </w:r>
    </w:p>
    <w:p w14:paraId="0000001A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  <w:b/>
        </w:rPr>
      </w:pPr>
    </w:p>
    <w:p w14:paraId="38982217" w14:textId="315BFCAD" w:rsidR="0089632A" w:rsidRPr="0089632A" w:rsidRDefault="0089632A" w:rsidP="0089632A">
      <w:p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0F93996" wp14:editId="72B53448">
            <wp:extent cx="5733415" cy="773130"/>
            <wp:effectExtent l="0" t="0" r="0" b="1905"/>
            <wp:docPr id="695263440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B" w14:textId="67DA06CF" w:rsidR="00F73418" w:rsidRDefault="009B4931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Termin wykonania zamówienia (podpisanie protokołów odbioru) do </w:t>
      </w:r>
      <w:r w:rsidR="00E002C4">
        <w:rPr>
          <w:rFonts w:ascii="Times New Roman" w:eastAsia="Times New Roman" w:hAnsi="Times New Roman" w:cs="Times New Roman"/>
          <w:b/>
        </w:rPr>
        <w:t>2</w:t>
      </w:r>
      <w:r w:rsidR="00776DDA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A63B7">
        <w:rPr>
          <w:rFonts w:ascii="Times New Roman" w:eastAsia="Times New Roman" w:hAnsi="Times New Roman" w:cs="Times New Roman"/>
          <w:b/>
        </w:rPr>
        <w:t>października</w:t>
      </w:r>
      <w:r>
        <w:rPr>
          <w:rFonts w:ascii="Times New Roman" w:eastAsia="Times New Roman" w:hAnsi="Times New Roman" w:cs="Times New Roman"/>
          <w:b/>
        </w:rPr>
        <w:t xml:space="preserve"> 2025 r.</w:t>
      </w:r>
    </w:p>
    <w:p w14:paraId="0000001C" w14:textId="77777777" w:rsidR="00F73418" w:rsidRDefault="009B4931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udziału</w:t>
      </w:r>
    </w:p>
    <w:p w14:paraId="0000001D" w14:textId="77777777" w:rsidR="00F73418" w:rsidRDefault="009B4931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udzielenie niniejszego zamówienia mogą ubiegać się Wykonawcy, którzy nie podlegają wykluczeniu</w:t>
      </w:r>
    </w:p>
    <w:p w14:paraId="0000001E" w14:textId="77777777" w:rsidR="00F73418" w:rsidRDefault="009B4931">
      <w:pPr>
        <w:numPr>
          <w:ilvl w:val="1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Wykluczenia:</w:t>
      </w:r>
    </w:p>
    <w:p w14:paraId="0000001F" w14:textId="77777777" w:rsidR="00F73418" w:rsidRDefault="009B4931">
      <w:pPr>
        <w:numPr>
          <w:ilvl w:val="2"/>
          <w:numId w:val="2"/>
        </w:numPr>
        <w:spacing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z udziału w postępowaniu Wykonawcę powiązanego z Zamawiającym osobowo lub kapitałowo.</w:t>
      </w:r>
    </w:p>
    <w:p w14:paraId="0496E135" w14:textId="77777777" w:rsidR="00E002C4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Przez powiązania kapitałowe lub osobowe rozumie się wzajemne powiązania między Zamawiającym lub osobami upoważnionymi do </w:t>
      </w:r>
    </w:p>
    <w:p w14:paraId="608E295A" w14:textId="7DFC7D21" w:rsidR="00E002C4" w:rsidRDefault="00E002C4" w:rsidP="00E002C4">
      <w:pPr>
        <w:spacing w:before="80" w:line="290" w:lineRule="auto"/>
        <w:ind w:right="100"/>
        <w:rPr>
          <w:rFonts w:ascii="Times New Roman" w:eastAsia="Times New Roman" w:hAnsi="Times New Roman" w:cs="Times New Roman"/>
        </w:rPr>
      </w:pPr>
    </w:p>
    <w:p w14:paraId="00000020" w14:textId="2B4A6840" w:rsidR="00F73418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21" w14:textId="77777777" w:rsidR="00F73418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uczestniczeniu w spółce jako wspólnik spółki cywilnej lub spółki osobowej,</w:t>
      </w:r>
    </w:p>
    <w:p w14:paraId="00000022" w14:textId="77777777" w:rsidR="00F73418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posiadaniu co najmniej 10 % udziałów lub akcji,</w:t>
      </w:r>
    </w:p>
    <w:p w14:paraId="00000023" w14:textId="77777777" w:rsidR="00F73418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pełnieniu funkcji członka organu nadzorczego lub zarządzającego, prokurenta, pełnomocnika,</w:t>
      </w:r>
    </w:p>
    <w:p w14:paraId="00000024" w14:textId="77777777" w:rsidR="00F73418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025" w14:textId="77777777" w:rsidR="00F73418" w:rsidRDefault="009B4931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braku powiązań kapitałowych i osobowych stanowi część formularza oferty Wykonawca na potwierdzenie spełniania powyższych warunków udziału w postępowaniu, zobowiązany jest przedłożyć wraz z ofertą oświadczenie zgodne z treścią Załącznika nr 3 – oświadczenie o spełnianiu warunków udziału w postępowaniu i niepodleganiu wykluczeniu oraz załącznik nr 2: oświadczenie o braku powiązań osobowych lub kapitałowych z Zamawiającym.</w:t>
      </w:r>
    </w:p>
    <w:p w14:paraId="00000026" w14:textId="77777777" w:rsidR="00F73418" w:rsidRDefault="009B4931">
      <w:pPr>
        <w:numPr>
          <w:ilvl w:val="2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Zamawiający nie stawia dodatkowych warunków (ponad określone w pkt. 1 powyżej) udziału w postępowaniu.  </w:t>
      </w:r>
    </w:p>
    <w:p w14:paraId="00000027" w14:textId="77777777" w:rsidR="00F73418" w:rsidRDefault="00F73418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28" w14:textId="77777777" w:rsidR="00F73418" w:rsidRDefault="009B4931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 odrzuca ofertę w następujących przypadkach:</w:t>
      </w:r>
    </w:p>
    <w:p w14:paraId="00000029" w14:textId="77777777" w:rsidR="00F73418" w:rsidRDefault="009B4931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Oferta została złożona przez Wykonawcę wykluczonego z udziału w postępowaniu.</w:t>
      </w:r>
    </w:p>
    <w:p w14:paraId="0000002A" w14:textId="77777777" w:rsidR="00F73418" w:rsidRDefault="009B4931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ponadto z udziału w postępowaniu Wykonawcę, który:</w:t>
      </w:r>
    </w:p>
    <w:p w14:paraId="0000002B" w14:textId="52D12912" w:rsidR="00F73418" w:rsidRDefault="009B4931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w </w:t>
      </w:r>
      <w:r w:rsidR="00BA63B7">
        <w:rPr>
          <w:rFonts w:ascii="Times New Roman" w:eastAsia="Times New Roman" w:hAnsi="Times New Roman" w:cs="Times New Roman"/>
        </w:rPr>
        <w:t>stosunku,</w:t>
      </w:r>
      <w:r>
        <w:rPr>
          <w:rFonts w:ascii="Times New Roman" w:eastAsia="Times New Roman" w:hAnsi="Times New Roman" w:cs="Times New Roman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000002C" w14:textId="77777777" w:rsidR="00F73418" w:rsidRDefault="009B4931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celu potwierdzenia braku podstaw wykluczenia Wykonawcy z udziału w postępowaniu, w przypadkach określonych w ustępie poprzednim, Wykonawca zobowiązany jest przedłożyć wraz z ofertą oświadczenie zgodne z treścią Załącznika nr 3 – oświadczenie o spełnianiu warunków udziału w postępowaniu i niepodleganiu wykluczeniu, oraz:</w:t>
      </w:r>
    </w:p>
    <w:p w14:paraId="0000002D" w14:textId="51055F2F" w:rsidR="00F73418" w:rsidRDefault="009B4931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braku podstaw do wykluczenia z postępowania, w </w:t>
      </w:r>
      <w:r w:rsidR="00BA63B7">
        <w:rPr>
          <w:rFonts w:ascii="Times New Roman" w:eastAsia="Times New Roman" w:hAnsi="Times New Roman" w:cs="Times New Roman"/>
        </w:rPr>
        <w:t>przypadku,</w:t>
      </w:r>
      <w:r>
        <w:rPr>
          <w:rFonts w:ascii="Times New Roman" w:eastAsia="Times New Roman" w:hAnsi="Times New Roman" w:cs="Times New Roman"/>
        </w:rPr>
        <w:t xml:space="preserve"> o którym mowa w Rozdziale V ust. 2 pkt 2 niniejszego zapytania ofertowego – odpis z właściwego rejestru lub z centralnej ewidencji i informacji o działalności gospodarczej.</w:t>
      </w:r>
    </w:p>
    <w:p w14:paraId="44B4205E" w14:textId="77777777" w:rsidR="00E002C4" w:rsidRDefault="009B4931">
      <w:pPr>
        <w:numPr>
          <w:ilvl w:val="0"/>
          <w:numId w:val="4"/>
        </w:numPr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Jeżeli wykonawca, ze względu na siedzibę lub miejsce zamieszkania poza terytorium RP, nie może uzyskać dokumentów wskazanych w ust. 2 powyżej, składa inne równoważne </w:t>
      </w:r>
    </w:p>
    <w:p w14:paraId="3DA88F6E" w14:textId="77777777" w:rsidR="00E002C4" w:rsidRDefault="00E002C4" w:rsidP="00E002C4">
      <w:pPr>
        <w:ind w:left="360" w:right="100"/>
        <w:rPr>
          <w:rFonts w:ascii="Times New Roman" w:eastAsia="Times New Roman" w:hAnsi="Times New Roman" w:cs="Times New Roman"/>
        </w:rPr>
      </w:pPr>
    </w:p>
    <w:p w14:paraId="5CEF200A" w14:textId="5CACF786" w:rsidR="00E002C4" w:rsidRDefault="00E002C4" w:rsidP="00E002C4">
      <w:pPr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2A0ABFD" wp14:editId="1EEA7755">
            <wp:extent cx="5733415" cy="773430"/>
            <wp:effectExtent l="0" t="0" r="635" b="7620"/>
            <wp:docPr id="691798903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E" w14:textId="0693534B" w:rsidR="00F73418" w:rsidRDefault="009B4931" w:rsidP="00E002C4">
      <w:pPr>
        <w:ind w:left="72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dokumenty potwierdzające brak podstaw wykluczenia z postępowania, a gdy nie może również takich dokumentów uzyskać – oświadczenie o braku możliwości ich uzyskania.</w:t>
      </w:r>
    </w:p>
    <w:p w14:paraId="0000002F" w14:textId="77777777" w:rsidR="00F73418" w:rsidRDefault="009B4931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podpisana została przez osobę, która nie jest upoważniona do reprezentowania</w:t>
      </w:r>
    </w:p>
    <w:p w14:paraId="00000030" w14:textId="77777777" w:rsidR="00F73418" w:rsidRDefault="009B4931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Wykonawcy, zgodnie z formą reprezentacji określoną w rejestrze sądowym lub innym</w:t>
      </w:r>
    </w:p>
    <w:p w14:paraId="00000031" w14:textId="77777777" w:rsidR="00F73418" w:rsidRDefault="009B4931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dokumencie, właściwym dla danej formy organizacyjnej Oferenta lub przez osobę, która nie</w:t>
      </w:r>
    </w:p>
    <w:p w14:paraId="00000032" w14:textId="77777777" w:rsidR="00F73418" w:rsidRDefault="009B4931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jest umocowana przez osobę uprawnioną, przy czym pełnomocnictwo musi być załączone do</w:t>
      </w:r>
    </w:p>
    <w:p w14:paraId="00000033" w14:textId="77777777" w:rsidR="00F73418" w:rsidRDefault="009B4931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oferty.</w:t>
      </w:r>
    </w:p>
    <w:p w14:paraId="00000034" w14:textId="77777777" w:rsidR="00F73418" w:rsidRDefault="00F73418">
      <w:pPr>
        <w:ind w:right="100"/>
        <w:rPr>
          <w:rFonts w:ascii="Times New Roman" w:eastAsia="Times New Roman" w:hAnsi="Times New Roman" w:cs="Times New Roman"/>
          <w:sz w:val="23"/>
          <w:szCs w:val="23"/>
        </w:rPr>
      </w:pPr>
    </w:p>
    <w:p w14:paraId="00000035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Termin składania ofert</w:t>
      </w:r>
    </w:p>
    <w:p w14:paraId="00000036" w14:textId="54641C84" w:rsidR="00F73418" w:rsidRDefault="009B4931" w:rsidP="6A3DB1D2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6A3DB1D2">
        <w:rPr>
          <w:rFonts w:ascii="Times New Roman" w:eastAsia="Times New Roman" w:hAnsi="Times New Roman" w:cs="Times New Roman"/>
        </w:rPr>
        <w:t xml:space="preserve">1. Oferty stanowiące odpowiedź na zapytanie należy składać pisemnie, tj. osobiście lub drogą pocztową na adres: </w:t>
      </w:r>
      <w:proofErr w:type="spellStart"/>
      <w:r w:rsidR="46E5D567" w:rsidRPr="6A3DB1D2">
        <w:rPr>
          <w:rFonts w:ascii="Times New Roman" w:eastAsia="Times New Roman" w:hAnsi="Times New Roman" w:cs="Times New Roman"/>
        </w:rPr>
        <w:t>Palace</w:t>
      </w:r>
      <w:proofErr w:type="spellEnd"/>
      <w:r w:rsidR="46E5D567" w:rsidRPr="6A3DB1D2">
        <w:rPr>
          <w:rFonts w:ascii="Times New Roman" w:eastAsia="Times New Roman" w:hAnsi="Times New Roman" w:cs="Times New Roman"/>
        </w:rPr>
        <w:t xml:space="preserve"> of </w:t>
      </w:r>
      <w:proofErr w:type="spellStart"/>
      <w:r w:rsidR="46E5D567" w:rsidRPr="6A3DB1D2">
        <w:rPr>
          <w:rFonts w:ascii="Times New Roman" w:eastAsia="Times New Roman" w:hAnsi="Times New Roman" w:cs="Times New Roman"/>
        </w:rPr>
        <w:t>Thoughts</w:t>
      </w:r>
      <w:proofErr w:type="spellEnd"/>
      <w:r w:rsidR="46E5D567" w:rsidRPr="6A3DB1D2">
        <w:rPr>
          <w:rFonts w:ascii="Times New Roman" w:eastAsia="Times New Roman" w:hAnsi="Times New Roman" w:cs="Times New Roman"/>
        </w:rPr>
        <w:t xml:space="preserve"> - Bartłomiej </w:t>
      </w:r>
      <w:proofErr w:type="spellStart"/>
      <w:r w:rsidR="46E5D567" w:rsidRPr="6A3DB1D2">
        <w:rPr>
          <w:rFonts w:ascii="Times New Roman" w:eastAsia="Times New Roman" w:hAnsi="Times New Roman" w:cs="Times New Roman"/>
        </w:rPr>
        <w:t>Miśko</w:t>
      </w:r>
      <w:proofErr w:type="spellEnd"/>
      <w:r w:rsidRPr="6A3DB1D2">
        <w:rPr>
          <w:rFonts w:ascii="Times New Roman" w:eastAsia="Times New Roman" w:hAnsi="Times New Roman" w:cs="Times New Roman"/>
        </w:rPr>
        <w:t xml:space="preserve"> z siedzibą w Łomży </w:t>
      </w:r>
      <w:bookmarkStart w:id="0" w:name="_Hlk179993310"/>
      <w:r w:rsidRPr="6A3DB1D2">
        <w:rPr>
          <w:rFonts w:ascii="Times New Roman" w:eastAsia="Times New Roman" w:hAnsi="Times New Roman" w:cs="Times New Roman"/>
        </w:rPr>
        <w:t xml:space="preserve">ul. </w:t>
      </w:r>
      <w:r w:rsidR="005D01A9" w:rsidRPr="6A3DB1D2">
        <w:rPr>
          <w:rFonts w:ascii="Times New Roman" w:eastAsia="Times New Roman" w:hAnsi="Times New Roman" w:cs="Times New Roman"/>
        </w:rPr>
        <w:t>Wojska Polskiego 161D/55</w:t>
      </w:r>
      <w:bookmarkEnd w:id="0"/>
      <w:r w:rsidRPr="6A3DB1D2">
        <w:rPr>
          <w:rFonts w:ascii="Times New Roman" w:eastAsia="Times New Roman" w:hAnsi="Times New Roman" w:cs="Times New Roman"/>
        </w:rPr>
        <w:t>, lub przesłać e-mailem na adres:</w:t>
      </w:r>
      <w:r w:rsidR="005D01A9" w:rsidRPr="6A3DB1D2">
        <w:rPr>
          <w:rFonts w:ascii="Times New Roman" w:eastAsia="Times New Roman" w:hAnsi="Times New Roman" w:cs="Times New Roman"/>
        </w:rPr>
        <w:t xml:space="preserve"> </w:t>
      </w:r>
      <w:r w:rsidR="202A3EF0" w:rsidRPr="6A3DB1D2">
        <w:rPr>
          <w:rFonts w:ascii="Times New Roman" w:eastAsia="Times New Roman" w:hAnsi="Times New Roman" w:cs="Times New Roman"/>
        </w:rPr>
        <w:t>bart.misko@gmaill.com</w:t>
      </w:r>
    </w:p>
    <w:p w14:paraId="00000037" w14:textId="0EE228B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6A3DB1D2">
        <w:rPr>
          <w:rFonts w:ascii="Times New Roman" w:eastAsia="Times New Roman" w:hAnsi="Times New Roman" w:cs="Times New Roman"/>
        </w:rPr>
        <w:t xml:space="preserve">2. Ostateczny termin składania ofert upływa dnia: </w:t>
      </w:r>
      <w:r w:rsidR="00BA63B7">
        <w:rPr>
          <w:rFonts w:ascii="Times New Roman" w:eastAsia="Times New Roman" w:hAnsi="Times New Roman" w:cs="Times New Roman"/>
        </w:rPr>
        <w:t>29</w:t>
      </w:r>
      <w:r w:rsidRPr="6A3DB1D2">
        <w:rPr>
          <w:rFonts w:ascii="Times New Roman" w:eastAsia="Times New Roman" w:hAnsi="Times New Roman" w:cs="Times New Roman"/>
        </w:rPr>
        <w:t>.</w:t>
      </w:r>
      <w:r w:rsidR="00BA63B7">
        <w:rPr>
          <w:rFonts w:ascii="Times New Roman" w:eastAsia="Times New Roman" w:hAnsi="Times New Roman" w:cs="Times New Roman"/>
        </w:rPr>
        <w:t>11</w:t>
      </w:r>
      <w:r w:rsidRPr="6A3DB1D2">
        <w:rPr>
          <w:rFonts w:ascii="Times New Roman" w:eastAsia="Times New Roman" w:hAnsi="Times New Roman" w:cs="Times New Roman"/>
        </w:rPr>
        <w:t>.2024 r., o godzinie 16</w:t>
      </w:r>
      <w:r w:rsidRPr="6A3DB1D2">
        <w:rPr>
          <w:rFonts w:ascii="Times New Roman" w:eastAsia="Times New Roman" w:hAnsi="Times New Roman" w:cs="Times New Roman"/>
          <w:u w:val="single"/>
          <w:vertAlign w:val="superscript"/>
        </w:rPr>
        <w:t>00</w:t>
      </w:r>
      <w:r w:rsidRPr="6A3DB1D2">
        <w:rPr>
          <w:rFonts w:ascii="Times New Roman" w:eastAsia="Times New Roman" w:hAnsi="Times New Roman" w:cs="Times New Roman"/>
        </w:rPr>
        <w:t>.</w:t>
      </w:r>
    </w:p>
    <w:p w14:paraId="00000038" w14:textId="448195B9" w:rsidR="00F73418" w:rsidRDefault="009B4931" w:rsidP="6A3DB1D2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6A3DB1D2">
        <w:rPr>
          <w:rFonts w:ascii="Times New Roman" w:eastAsia="Times New Roman" w:hAnsi="Times New Roman" w:cs="Times New Roman"/>
        </w:rPr>
        <w:t xml:space="preserve">3. W przypadku ofert, które będą dostarczane drogą pocztową liczy się data wpływu oferty do biura Zamawiającego na adres: </w:t>
      </w:r>
      <w:proofErr w:type="spellStart"/>
      <w:r w:rsidR="3E161546" w:rsidRPr="6A3DB1D2">
        <w:rPr>
          <w:rFonts w:ascii="Times New Roman" w:eastAsia="Times New Roman" w:hAnsi="Times New Roman" w:cs="Times New Roman"/>
        </w:rPr>
        <w:t>Palace</w:t>
      </w:r>
      <w:proofErr w:type="spellEnd"/>
      <w:r w:rsidR="3E161546" w:rsidRPr="6A3DB1D2">
        <w:rPr>
          <w:rFonts w:ascii="Times New Roman" w:eastAsia="Times New Roman" w:hAnsi="Times New Roman" w:cs="Times New Roman"/>
        </w:rPr>
        <w:t xml:space="preserve"> of </w:t>
      </w:r>
      <w:proofErr w:type="spellStart"/>
      <w:r w:rsidR="3E161546" w:rsidRPr="6A3DB1D2">
        <w:rPr>
          <w:rFonts w:ascii="Times New Roman" w:eastAsia="Times New Roman" w:hAnsi="Times New Roman" w:cs="Times New Roman"/>
        </w:rPr>
        <w:t>Thoughts</w:t>
      </w:r>
      <w:proofErr w:type="spellEnd"/>
      <w:r w:rsidR="3E161546" w:rsidRPr="6A3DB1D2">
        <w:rPr>
          <w:rFonts w:ascii="Times New Roman" w:eastAsia="Times New Roman" w:hAnsi="Times New Roman" w:cs="Times New Roman"/>
        </w:rPr>
        <w:t xml:space="preserve"> - Bartłomiej </w:t>
      </w:r>
      <w:proofErr w:type="spellStart"/>
      <w:r w:rsidR="3E161546" w:rsidRPr="6A3DB1D2">
        <w:rPr>
          <w:rFonts w:ascii="Times New Roman" w:eastAsia="Times New Roman" w:hAnsi="Times New Roman" w:cs="Times New Roman"/>
        </w:rPr>
        <w:t>Miśko</w:t>
      </w:r>
      <w:proofErr w:type="spellEnd"/>
      <w:r w:rsidRPr="6A3DB1D2">
        <w:rPr>
          <w:rFonts w:ascii="Times New Roman" w:eastAsia="Times New Roman" w:hAnsi="Times New Roman" w:cs="Times New Roman"/>
        </w:rPr>
        <w:t xml:space="preserve">, </w:t>
      </w:r>
      <w:r w:rsidR="005D01A9" w:rsidRPr="6A3DB1D2">
        <w:rPr>
          <w:rFonts w:ascii="Times New Roman" w:eastAsia="Times New Roman" w:hAnsi="Times New Roman" w:cs="Times New Roman"/>
        </w:rPr>
        <w:t>ul. Wojska Polskiego 161D/55</w:t>
      </w:r>
      <w:r w:rsidRPr="6A3DB1D2">
        <w:rPr>
          <w:rFonts w:ascii="Times New Roman" w:eastAsia="Times New Roman" w:hAnsi="Times New Roman" w:cs="Times New Roman"/>
        </w:rPr>
        <w:t>, 18-400 Łomża.</w:t>
      </w:r>
    </w:p>
    <w:p w14:paraId="00000039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Oferta powinna być sporządzona w jednym egzemplarzu na formularzu stanowiącym załącznik nr 1 do niniejszego zapytania ofertowego i zgodna z opisem przedmiotu zamówienia.</w:t>
      </w:r>
    </w:p>
    <w:p w14:paraId="0000003A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0000003B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Oferent ponosi wszystkie koszty związane z przygotowaniem i złożeniem oferty.</w:t>
      </w:r>
    </w:p>
    <w:p w14:paraId="0000003C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Oferent może złożyć tylko jedną ofertę w odpowiedzi na niniejsze zapytanie ofertowe.</w:t>
      </w:r>
    </w:p>
    <w:p w14:paraId="0000003D" w14:textId="490DCF4A" w:rsidR="00F73418" w:rsidRDefault="00BA63B7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1D61902" wp14:editId="705459B5">
            <wp:extent cx="5733415" cy="772795"/>
            <wp:effectExtent l="0" t="0" r="0" b="1905"/>
            <wp:docPr id="1454279350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3E" w14:textId="630BA98F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Osoba upoważniona do kontaktu z Wykonawcami, wyjaśnienia treści zapytania ofertowego: </w:t>
      </w:r>
    </w:p>
    <w:p w14:paraId="0000003F" w14:textId="15081723" w:rsidR="00F73418" w:rsidRDefault="009B4931" w:rsidP="6A3DB1D2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6A3DB1D2">
        <w:rPr>
          <w:rFonts w:ascii="Times New Roman" w:eastAsia="Times New Roman" w:hAnsi="Times New Roman" w:cs="Times New Roman"/>
        </w:rPr>
        <w:t>1.</w:t>
      </w:r>
      <w:r w:rsidR="00BA63B7" w:rsidRPr="00BA63B7">
        <w:rPr>
          <w:rFonts w:ascii="Times New Roman" w:eastAsia="Times New Roman" w:hAnsi="Times New Roman" w:cs="Times New Roman"/>
          <w:noProof/>
        </w:rPr>
        <w:t xml:space="preserve"> </w:t>
      </w:r>
      <w:r w:rsidRPr="6A3DB1D2">
        <w:rPr>
          <w:rFonts w:ascii="Times New Roman" w:eastAsia="Times New Roman" w:hAnsi="Times New Roman" w:cs="Times New Roman"/>
        </w:rPr>
        <w:t>Osoba do kontaktów w sprawach niniejszego zamówienia jest: Pan</w:t>
      </w:r>
      <w:r w:rsidR="076E9AA8" w:rsidRPr="6A3DB1D2">
        <w:rPr>
          <w:rFonts w:ascii="Times New Roman" w:eastAsia="Times New Roman" w:hAnsi="Times New Roman" w:cs="Times New Roman"/>
        </w:rPr>
        <w:t xml:space="preserve"> Bartłomiej </w:t>
      </w:r>
      <w:proofErr w:type="spellStart"/>
      <w:r w:rsidR="076E9AA8" w:rsidRPr="6A3DB1D2">
        <w:rPr>
          <w:rFonts w:ascii="Times New Roman" w:eastAsia="Times New Roman" w:hAnsi="Times New Roman" w:cs="Times New Roman"/>
        </w:rPr>
        <w:t>Miśko</w:t>
      </w:r>
      <w:proofErr w:type="spellEnd"/>
      <w:r w:rsidRPr="6A3DB1D2">
        <w:rPr>
          <w:rFonts w:ascii="Times New Roman" w:eastAsia="Times New Roman" w:hAnsi="Times New Roman" w:cs="Times New Roman"/>
        </w:rPr>
        <w:t>, tel. +48</w:t>
      </w:r>
      <w:r w:rsidR="005D01A9" w:rsidRPr="6A3DB1D2">
        <w:rPr>
          <w:rFonts w:ascii="Times New Roman" w:eastAsia="Times New Roman" w:hAnsi="Times New Roman" w:cs="Times New Roman"/>
        </w:rPr>
        <w:t> </w:t>
      </w:r>
      <w:r w:rsidR="6143B872" w:rsidRPr="6A3DB1D2">
        <w:rPr>
          <w:rFonts w:ascii="Times New Roman" w:eastAsia="Times New Roman" w:hAnsi="Times New Roman" w:cs="Times New Roman"/>
        </w:rPr>
        <w:t>884 920 433</w:t>
      </w:r>
      <w:r w:rsidRPr="6A3DB1D2">
        <w:rPr>
          <w:rFonts w:ascii="Times New Roman" w:eastAsia="Times New Roman" w:hAnsi="Times New Roman" w:cs="Times New Roman"/>
        </w:rPr>
        <w:t xml:space="preserve">, e-mail: </w:t>
      </w:r>
      <w:r w:rsidR="05B0E2E8" w:rsidRPr="6A3DB1D2">
        <w:rPr>
          <w:rFonts w:ascii="Times New Roman" w:eastAsia="Times New Roman" w:hAnsi="Times New Roman" w:cs="Times New Roman"/>
        </w:rPr>
        <w:t>bart.misko@gmaill.com</w:t>
      </w:r>
    </w:p>
    <w:p w14:paraId="00000040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Zamawiający udzieli wyjaśnień nie później niż na 3 dni przed upływem terminu składania ofert, pod warunkiem, że wniosek lub zapytanie wpłynie do niego nie później niż do końca dnia, w którym upływa połowa wyznaczonego terminu składania ofert. Jeżeli wniosek lub zapytanie wpłynie do Zamawiającego w terminie późniejszym lub dotyczy udzielonych wyjaśnień, Zamawiający może udzielić wyjaśnień albo pozostawić wniosek bez rozpoznania. </w:t>
      </w:r>
    </w:p>
    <w:p w14:paraId="00000041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Wadium: </w:t>
      </w:r>
    </w:p>
    <w:p w14:paraId="00000042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dotyczy </w:t>
      </w:r>
    </w:p>
    <w:p w14:paraId="00000043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przygotowania oferty: </w:t>
      </w:r>
    </w:p>
    <w:p w14:paraId="00000044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Ofertę należy sporządzić w formie pisemnej, w języku polskim. </w:t>
      </w:r>
    </w:p>
    <w:p w14:paraId="628BB7FF" w14:textId="1F92C23C" w:rsidR="00E002C4" w:rsidRDefault="00E002C4" w:rsidP="00E002C4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45" w14:textId="23F0A8E2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Wykonawca może złożyć tylko jedną ofertę. </w:t>
      </w:r>
    </w:p>
    <w:p w14:paraId="00000046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Oferta powinna zawierać: </w:t>
      </w:r>
    </w:p>
    <w:p w14:paraId="00000047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wypełniony Formularz ofertowy, zgodnie z wzorem stanowiącym Załącznik nr 1 do zapytania ofertowego, </w:t>
      </w:r>
    </w:p>
    <w:p w14:paraId="00000048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oświadczenie o spełnianiu warunków udziału w postępowaniu oraz niepodleganiu wykluczeniu, zgodne z wzorem stanowiącym Załącznik nr 3 do niniejszego zapytania ofertowego, </w:t>
      </w:r>
    </w:p>
    <w:p w14:paraId="00000049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oświadczenie o braku powiązań kapitałowych lub osobowych z Zamawiającym, zgodne z wzorem stanowiącym Załącznik nr 2 do niniejszego zapytania ofertowego, </w:t>
      </w:r>
    </w:p>
    <w:p w14:paraId="0000004A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pełnomocnictwo lub inny dokument potwierdzający umocowanie do podpisania oferty w imieniu Wykonawcy – jeżeli dotyczy, </w:t>
      </w:r>
    </w:p>
    <w:p w14:paraId="0000004B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odpis z właściwego rejestru lub z centralnej ewidencji i informacji o działalności gospodarczej, </w:t>
      </w:r>
    </w:p>
    <w:p w14:paraId="0000004C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potwierdzenie wniesienia wadium </w:t>
      </w:r>
    </w:p>
    <w:p w14:paraId="0000004D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Oferta wraz z załącznikami musi zostać podpisana przez osobę/y upoważnioną/e do reprezentowania Wykonawcy. </w:t>
      </w:r>
    </w:p>
    <w:p w14:paraId="08AC422C" w14:textId="77777777" w:rsidR="00BA63B7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Wykonawca powinien wskazać, które informacje składane w ofercie stanowią tajemnicę jego przedsiębiorstwa. Jeżeli Wykonawca składa wraz z ofertą informacje stanowiące tajemnicę przedsiębiorstwa w rozumieniu przepisów o zwalczaniu nieuczciwej konkurencji, powinien to zastrzec składając ofertę oraz wykazać, że zastrzeżone informacje stanowią tajemnicę przedsiębiorstwa. Informacje stanowiące tajemnicę przedsiębiorstwa powinny być zgrupowane i stanowić oddzielną część oferty, opisaną w następujący sposób: „tajemnica przedsiębiorstwa”. </w:t>
      </w:r>
    </w:p>
    <w:p w14:paraId="0000004E" w14:textId="4E64B623" w:rsidR="00F73418" w:rsidRDefault="00BA63B7" w:rsidP="00BA63B7">
      <w:pPr>
        <w:spacing w:after="120" w:line="25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318EB63" wp14:editId="024FE72F">
            <wp:extent cx="5733415" cy="773430"/>
            <wp:effectExtent l="0" t="0" r="0" b="1270"/>
            <wp:docPr id="2085381873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F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obliczenia ceny oferty </w:t>
      </w:r>
    </w:p>
    <w:p w14:paraId="00000050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Cena powinna być wyrażona cyfrowo i słownie z dokładnością do dwóch miejsc po przecinku. </w:t>
      </w:r>
    </w:p>
    <w:p w14:paraId="00000051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przypadku, gdy cena wyrażona cyfrowo będzie różna od ceny wyrażonej słownie Zamawiający jako właściwą przyjmie cenę wyrażoną słownie. </w:t>
      </w:r>
    </w:p>
    <w:p w14:paraId="00000052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Cena winna być określona w złotych polskich. Rozliczenia między Zamawiającym a Wykonawcą będą prowadzone w walucie polskiej. </w:t>
      </w:r>
    </w:p>
    <w:p w14:paraId="00000053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42A7643B" w14:textId="6C043AC1" w:rsidR="00E002C4" w:rsidRDefault="009B4931" w:rsidP="00BA63B7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do składania ofert dodatkowych. </w:t>
      </w:r>
    </w:p>
    <w:p w14:paraId="00000055" w14:textId="7CB905CE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Wykonawcy, składając oferty dodatkowe, nie mogą zaoferować cen wyższych niż zaoferowane w złożonych ofertach. </w:t>
      </w:r>
    </w:p>
    <w:p w14:paraId="00000056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Kryteria oceny ofert, informacja o wagach punktowych lub procentowych przypisanych do poszczególnych kryteriów oceny ofert oraz opis sposobu przyznawania punktacji za spełnienie kryteriów oceny ofert </w:t>
      </w:r>
    </w:p>
    <w:p w14:paraId="00000057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Zamawiający dokona wyboru Wykonawcy zgodnie z poniższym kryterium oceny ofert: </w:t>
      </w:r>
    </w:p>
    <w:p w14:paraId="00000058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ofertowa brutto – waga procentowa 100% </w:t>
      </w:r>
    </w:p>
    <w:p w14:paraId="00000059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ramach kryterium oceny ofert cena ofertowa brutto, oferta Wykonawcy może uzyskać maksymalnie 100 punktów. Zamawiający przyzna Wykonawcy punkty na podstawie informacji podanych przez Wykonawcę w formularzu ofertowym. </w:t>
      </w:r>
    </w:p>
    <w:p w14:paraId="0000005A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Wykonawcy otrzyma punkty w tym kryterium zgodnie z poniższym wzorem: </w:t>
      </w:r>
    </w:p>
    <w:p w14:paraId="0000005B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5C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D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 = -------- x 100 pkt </w:t>
      </w:r>
    </w:p>
    <w:p w14:paraId="0000005E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F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gdzie: </w:t>
      </w:r>
    </w:p>
    <w:p w14:paraId="00000060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 – liczba punktów przyznanych ofercie Wykonawcy, </w:t>
      </w:r>
    </w:p>
    <w:p w14:paraId="00000061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– najniższa cena brutto spośród ofert nieodrzuconych, </w:t>
      </w:r>
    </w:p>
    <w:p w14:paraId="00000062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– cena brutto oferty badanej (ocenianej), </w:t>
      </w:r>
    </w:p>
    <w:p w14:paraId="774B644B" w14:textId="77777777" w:rsidR="00BA63B7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100 pkt – waga kryterium. </w:t>
      </w:r>
    </w:p>
    <w:p w14:paraId="00000063" w14:textId="54951B76" w:rsidR="00F73418" w:rsidRDefault="00BA63B7" w:rsidP="00BA63B7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41459EC5" wp14:editId="762DC2BF">
            <wp:extent cx="5733415" cy="773430"/>
            <wp:effectExtent l="0" t="0" r="0" b="1270"/>
            <wp:docPr id="78246386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64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Wyniki zostaną przez Zamawiającego zaokrąglone, zgodnie z zasadami matematycznymi, z dokładnością do dwóch miejsc po przecinku. </w:t>
      </w:r>
    </w:p>
    <w:p w14:paraId="00000065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Oferta Wykonawcy, która uzyska najwyższą liczbę punktów w ramach kryteriów oceny ofert, uznana zostanie przez Zamawiającego za najkorzystniejszą</w:t>
      </w:r>
    </w:p>
    <w:p w14:paraId="00000066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67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Wybór Wykonawcy </w:t>
      </w:r>
    </w:p>
    <w:p w14:paraId="00000068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W toku badania i oceny ofert Zamawiający może żądać od Wykonawców wyjaśnień dotyczących treści złożonych ofert we wskazanym przez Zamawiającego terminie. W tym Zamawiający może zwrócić się do Wykonawcy o wyjaśnienie treści oferty w zakresie zaoferowanej ceny za realizację zamówienia, w </w:t>
      </w:r>
      <w:proofErr w:type="gramStart"/>
      <w:r>
        <w:rPr>
          <w:rFonts w:ascii="Times New Roman" w:eastAsia="Times New Roman" w:hAnsi="Times New Roman" w:cs="Times New Roman"/>
        </w:rPr>
        <w:t>szczególności</w:t>
      </w:r>
      <w:proofErr w:type="gramEnd"/>
      <w:r>
        <w:rPr>
          <w:rFonts w:ascii="Times New Roman" w:eastAsia="Times New Roman" w:hAnsi="Times New Roman" w:cs="Times New Roman"/>
        </w:rPr>
        <w:t xml:space="preserve"> jeżeli zaoferowana cena wydaje się rażąco niska w stosunku do przedmiotu zamówienia i budzi wątpliwości Zamawiającego co do możliwości wykonania przedmiotu zamówienia lub zaoferowana cena jest znacznie niższa od wartości szacunkowej zamówienia lub cen innych złożonych ofert. </w:t>
      </w:r>
    </w:p>
    <w:p w14:paraId="00000069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razie braku złożenia niezbędnych oświadczeń lub dokumentów Wykonawca, którego oferta zostanie przez Zamawiającego oceniona jako najkorzystniejsza, zostanie wezwany do ich uzupełnienia w określonym terminie, chyba że jego oferta podlega odrzuceniu lub Zamawiający unieważni postępowanie. </w:t>
      </w:r>
    </w:p>
    <w:p w14:paraId="302A6871" w14:textId="2CCFDF64" w:rsidR="00E002C4" w:rsidRDefault="00E002C4" w:rsidP="00E002C4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6A" w14:textId="3270E5BE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Jeżeli Wykonawca, którego oferta została wybrana, uchyla się od zawarcia umowy z Zamawiającym, Zamawiający może wybrać ofertę najkorzystniejszą spośród pozostałych ofert. Procedura, o której mowa w zdaniu poprzednim, może być powtarzana. </w:t>
      </w:r>
    </w:p>
    <w:p w14:paraId="0000006B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Podstawy odrzucenia oferty </w:t>
      </w:r>
    </w:p>
    <w:p w14:paraId="0000006C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odrzuci ofertę: </w:t>
      </w:r>
    </w:p>
    <w:p w14:paraId="0000006D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Wykonawcy, który został wykluczony z udziału postępowaniu,  </w:t>
      </w:r>
    </w:p>
    <w:p w14:paraId="0000006E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niezgodną z treścią niniejszego zapytania ofertowego, </w:t>
      </w:r>
    </w:p>
    <w:p w14:paraId="0000006F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która zawiera rażąco niską cenę w stosunku do przedmiotu zamówienia, </w:t>
      </w:r>
    </w:p>
    <w:p w14:paraId="00000070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która zawiera błąd w obliczeniu ceny, </w:t>
      </w:r>
    </w:p>
    <w:p w14:paraId="00000071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która jest niezgodna z obowiązującymi przepisami prawa, </w:t>
      </w:r>
    </w:p>
    <w:p w14:paraId="00000072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która jest nieważna na podstawie przepisów prawa, </w:t>
      </w:r>
    </w:p>
    <w:p w14:paraId="00000073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Wykonawcy, który nie udzielił odpowiedzi na wezwanie Zamawiającego, o którym mowa w Rozdziale XIII ust. 1 lub 2 niniejszego zapytania ofertowego, lub w odpowiedzi na to wezwanie nie złożył wymaganych dokumentów.</w:t>
      </w:r>
    </w:p>
    <w:p w14:paraId="00000074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Podstawy unieważnienia postępowania </w:t>
      </w:r>
    </w:p>
    <w:p w14:paraId="00000075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zastrzega sobie prawo do unieważnienia postępowania w każdym czasie bez podania przyczyny. Zamawiający może unieważnić postępowanie w szczególności w przypadku, gdy: </w:t>
      </w:r>
    </w:p>
    <w:p w14:paraId="00000076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nie złożono żadnej oferty niepodlegającej odrzuceniu,  </w:t>
      </w:r>
    </w:p>
    <w:p w14:paraId="764EB697" w14:textId="77777777" w:rsidR="00BA63B7" w:rsidRDefault="00BA63B7" w:rsidP="00BA63B7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D86CEBA" wp14:editId="17E38108">
            <wp:extent cx="5733415" cy="773430"/>
            <wp:effectExtent l="0" t="0" r="0" b="1270"/>
            <wp:docPr id="965855787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77" w14:textId="0DD9C45C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cena najkorzystniejszej oferty lub oferta z najniższą ceną przewyższa kwotę, którą Zamawiający zamierza przeznaczyć na sfinansowanie zamówienia,  </w:t>
      </w:r>
    </w:p>
    <w:p w14:paraId="00000078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zostały złożone oferty dodatkowe o takiej samej cenie.  </w:t>
      </w:r>
    </w:p>
    <w:p w14:paraId="00000079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7A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Wspólne ubieganie się o udzielenie zamówienia </w:t>
      </w:r>
    </w:p>
    <w:p w14:paraId="0000007B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wspólnego składania ofert </w:t>
      </w:r>
    </w:p>
    <w:p w14:paraId="0000007C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Poleganie na zasobach podmiotu trzeciego </w:t>
      </w:r>
    </w:p>
    <w:p w14:paraId="0000007D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poleganiu na zasobach podmiotu udostępniającego </w:t>
      </w:r>
    </w:p>
    <w:p w14:paraId="0000007E" w14:textId="77777777" w:rsidR="00F73418" w:rsidRDefault="009B4931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Negocjacje </w:t>
      </w:r>
    </w:p>
    <w:p w14:paraId="0000007F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Zamawiający przewiduje możliwość przeprowadzenia negocjacji. </w:t>
      </w:r>
    </w:p>
    <w:p w14:paraId="00000080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Możliwość, o której mowa w ust. 1 powyżej, nie oznacza obowiązku Zamawiającego do przeprowadzenia negocjacji. </w:t>
      </w:r>
    </w:p>
    <w:p w14:paraId="00000081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Zamawiający może przeprowadzić negocjacje, jeżeli cena oferty najkorzystniejszej przekracza kwotę, jaką Zamawiający zamierzał przeznaczyć na realizację zamówienia. </w:t>
      </w:r>
    </w:p>
    <w:p w14:paraId="00000082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Zamawiający może przeprowadzić negocjacje, po upływie terminu składania ofert i wstępnej ocenie ofert. </w:t>
      </w:r>
    </w:p>
    <w:p w14:paraId="0AE94A5D" w14:textId="280CA1EE" w:rsidR="00E002C4" w:rsidRDefault="00E002C4" w:rsidP="00E002C4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83" w14:textId="7256E703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Przedmiotem negocjacji będzie wyłącznie cena za realizację zamówienia, a celem negocjacji będzie obniżenie zaoferowanej ceny. Negocjacje w szczególności nie mogą prowadzić do zmiany minimalnych wymagań, kryteriów oceny ofert i ich wag oraz opisu przedmiotu zamówienia. </w:t>
      </w:r>
    </w:p>
    <w:p w14:paraId="00000084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Zamawiający zaprosi do negocjacji wykonawcę, który złożył ofertę ocenioną przez Zamawiającego jako najkorzystniejsza. </w:t>
      </w:r>
    </w:p>
    <w:p w14:paraId="00000085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Negocjacje zostaną przeprowadzone w trakcie spotkania przedstawicieli Zamawiającego z przedstawicielami Wykonawcy. Spotkanie odbędzie się w siedzibie Zamawiającego, Zamawiający zawiadomi wykonawcę o terminie i godzinie spotkania nie wcześniej niż na 3 dni przed planowanym terminem spotkania. </w:t>
      </w:r>
    </w:p>
    <w:p w14:paraId="00000086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Z negocjacji sporządzony zostanie protokół, który w szczególności określi ustalenia co do ostatecznej wysokości ceny oferowanej przez wykonawcę. </w:t>
      </w:r>
    </w:p>
    <w:p w14:paraId="00000087" w14:textId="77777777" w:rsidR="00F73418" w:rsidRDefault="009B4931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W przypadku, gdy wykonawca, którego oferta zostanie uznana za najkorzystniejszą, uchyli się od podpisania umowy z Zamawiającym lub zawarcie umowy stanie się niemożliwe z przyczyn leżących po stronie tego wykonawcy, Zamawiający może przeprowadzić negocjacje z kolejnym wykonawcą, którego oferta będzie najkorzystniejsza. </w:t>
      </w:r>
    </w:p>
    <w:p w14:paraId="00000088" w14:textId="44BFAF66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8B8AF4E" w14:textId="3029EF3F" w:rsidR="00BA63B7" w:rsidRDefault="00BA63B7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3CC084C" w14:textId="55671F3A" w:rsidR="00BA63B7" w:rsidRDefault="00BA63B7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025E92E" w14:textId="77777777" w:rsidR="00BA63B7" w:rsidRDefault="00BA63B7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DB42814" w14:textId="380BC890" w:rsidR="00BA63B7" w:rsidRDefault="00BA63B7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5718114" wp14:editId="2F4D0028">
            <wp:extent cx="5733415" cy="773430"/>
            <wp:effectExtent l="0" t="0" r="0" b="1270"/>
            <wp:docPr id="800282141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69227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0179" w14:textId="77777777" w:rsidR="00BA63B7" w:rsidRDefault="00BA63B7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89" w14:textId="4AC61F86" w:rsidR="00F73418" w:rsidRDefault="009B4931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Załączniki do niniejszego zapytania ofertowego: </w:t>
      </w:r>
    </w:p>
    <w:p w14:paraId="0000008A" w14:textId="7C0DC759" w:rsidR="00F73418" w:rsidRPr="00E85931" w:rsidRDefault="00E85931">
      <w:pPr>
        <w:spacing w:after="120" w:line="256" w:lineRule="auto"/>
        <w:jc w:val="both"/>
        <w:rPr>
          <w:rFonts w:ascii="Times New Roman" w:eastAsia="Times New Roman" w:hAnsi="Times New Roman" w:cs="Times New Roman"/>
          <w:color w:val="1155CC"/>
          <w:u w:val="single"/>
        </w:rPr>
      </w:pPr>
      <w:hyperlink r:id="rId6" w:history="1">
        <w:r w:rsidR="00F73418" w:rsidRPr="00E85931">
          <w:rPr>
            <w:rStyle w:val="Hipercze"/>
            <w:rFonts w:ascii="Times New Roman" w:eastAsia="Times New Roman" w:hAnsi="Times New Roman" w:cs="Times New Roman"/>
          </w:rPr>
          <w:t>Załącznik nr 1 – formular</w:t>
        </w:r>
        <w:r w:rsidR="00F73418" w:rsidRPr="00E85931">
          <w:rPr>
            <w:rStyle w:val="Hipercze"/>
            <w:rFonts w:ascii="Times New Roman" w:eastAsia="Times New Roman" w:hAnsi="Times New Roman" w:cs="Times New Roman"/>
          </w:rPr>
          <w:t>z</w:t>
        </w:r>
        <w:r w:rsidR="00F73418" w:rsidRPr="00E85931">
          <w:rPr>
            <w:rStyle w:val="Hipercze"/>
            <w:rFonts w:ascii="Times New Roman" w:eastAsia="Times New Roman" w:hAnsi="Times New Roman" w:cs="Times New Roman"/>
          </w:rPr>
          <w:t xml:space="preserve"> ofertowy,</w:t>
        </w:r>
      </w:hyperlink>
      <w:r w:rsidR="00F73418" w:rsidRPr="00E85931">
        <w:rPr>
          <w:rFonts w:ascii="Times New Roman" w:eastAsia="Times New Roman" w:hAnsi="Times New Roman" w:cs="Times New Roman"/>
          <w:color w:val="1155CC"/>
          <w:u w:val="single"/>
        </w:rPr>
        <w:t xml:space="preserve"> </w:t>
      </w:r>
    </w:p>
    <w:p w14:paraId="0000008B" w14:textId="6B51521C" w:rsidR="00F73418" w:rsidRPr="00CB1F1D" w:rsidRDefault="00CB1F1D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FE1592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"https://drive.google.com/file/d/1uF-AMLCu5sT0O_Q_b-AHAbugDN6qOnLv/view?usp=sharing"</w:instrText>
      </w:r>
      <w:r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Pr="00CB1F1D">
        <w:rPr>
          <w:rStyle w:val="Hipercze"/>
          <w:rFonts w:ascii="Times New Roman" w:eastAsia="Times New Roman" w:hAnsi="Times New Roman" w:cs="Times New Roman"/>
        </w:rPr>
        <w:t>Załącznik nr 2 – oświadczenie o b</w:t>
      </w:r>
      <w:r w:rsidRPr="00CB1F1D">
        <w:rPr>
          <w:rStyle w:val="Hipercze"/>
          <w:rFonts w:ascii="Times New Roman" w:eastAsia="Times New Roman" w:hAnsi="Times New Roman" w:cs="Times New Roman"/>
        </w:rPr>
        <w:t>r</w:t>
      </w:r>
      <w:r w:rsidRPr="00CB1F1D">
        <w:rPr>
          <w:rStyle w:val="Hipercze"/>
          <w:rFonts w:ascii="Times New Roman" w:eastAsia="Times New Roman" w:hAnsi="Times New Roman" w:cs="Times New Roman"/>
        </w:rPr>
        <w:t>aku powiązań osobowych lub kapitałowych z Zamawiającym,</w:t>
      </w:r>
    </w:p>
    <w:p w14:paraId="0000008C" w14:textId="62E6BBFD" w:rsidR="00F73418" w:rsidRPr="00CB1F1D" w:rsidRDefault="00CB1F1D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FE1592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"https://drive.google.com/file/d/1aS4goQtw8Jt2hyaQ1mlRY4dUOE6xu_cE/view?usp=sharing"</w:instrText>
      </w:r>
      <w:r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Pr="00CB1F1D">
        <w:rPr>
          <w:rStyle w:val="Hipercze"/>
          <w:rFonts w:ascii="Times New Roman" w:eastAsia="Times New Roman" w:hAnsi="Times New Roman" w:cs="Times New Roman"/>
        </w:rPr>
        <w:t xml:space="preserve">Załącznik nr 3 – oświadczenie o spełnianiu </w:t>
      </w:r>
      <w:r w:rsidRPr="00CB1F1D">
        <w:rPr>
          <w:rStyle w:val="Hipercze"/>
          <w:rFonts w:ascii="Times New Roman" w:eastAsia="Times New Roman" w:hAnsi="Times New Roman" w:cs="Times New Roman"/>
        </w:rPr>
        <w:t>w</w:t>
      </w:r>
      <w:r w:rsidRPr="00CB1F1D">
        <w:rPr>
          <w:rStyle w:val="Hipercze"/>
          <w:rFonts w:ascii="Times New Roman" w:eastAsia="Times New Roman" w:hAnsi="Times New Roman" w:cs="Times New Roman"/>
        </w:rPr>
        <w:t xml:space="preserve">arunków udziału w postępowaniu i niepodleganiu wykluczeniu, </w:t>
      </w:r>
    </w:p>
    <w:p w14:paraId="0000008D" w14:textId="54BB9D69" w:rsidR="00F73418" w:rsidRDefault="00CB1F1D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</w:p>
    <w:p w14:paraId="0000008F" w14:textId="77777777" w:rsidR="00F73418" w:rsidRDefault="00F73418" w:rsidP="00BA63B7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90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91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92" w14:textId="77777777" w:rsidR="00F73418" w:rsidRDefault="00F73418">
      <w:pPr>
        <w:ind w:right="100"/>
        <w:rPr>
          <w:rFonts w:ascii="Times New Roman" w:eastAsia="Times New Roman" w:hAnsi="Times New Roman" w:cs="Times New Roman"/>
          <w:sz w:val="23"/>
          <w:szCs w:val="23"/>
        </w:rPr>
      </w:pPr>
    </w:p>
    <w:p w14:paraId="00000093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4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5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6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</w:rPr>
      </w:pPr>
    </w:p>
    <w:p w14:paraId="00000097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8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9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A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9B" w14:textId="77777777" w:rsidR="00F73418" w:rsidRDefault="00F73418">
      <w:pPr>
        <w:jc w:val="center"/>
        <w:rPr>
          <w:rFonts w:ascii="Times New Roman" w:eastAsia="Times New Roman" w:hAnsi="Times New Roman" w:cs="Times New Roman"/>
        </w:rPr>
      </w:pPr>
    </w:p>
    <w:p w14:paraId="0000009C" w14:textId="77777777" w:rsidR="00F73418" w:rsidRDefault="00F73418">
      <w:pPr>
        <w:jc w:val="center"/>
        <w:rPr>
          <w:b/>
        </w:rPr>
      </w:pPr>
    </w:p>
    <w:sectPr w:rsidR="00F7341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F42"/>
    <w:multiLevelType w:val="hybridMultilevel"/>
    <w:tmpl w:val="EC181172"/>
    <w:lvl w:ilvl="0" w:tplc="2390D5C2">
      <w:start w:val="5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05C33"/>
    <w:multiLevelType w:val="hybridMultilevel"/>
    <w:tmpl w:val="C5E2EDE2"/>
    <w:lvl w:ilvl="0" w:tplc="2390D5C2">
      <w:start w:val="5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46832BE"/>
    <w:multiLevelType w:val="hybridMultilevel"/>
    <w:tmpl w:val="BD04BC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60608"/>
    <w:multiLevelType w:val="multilevel"/>
    <w:tmpl w:val="2B3C0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497A6E"/>
    <w:multiLevelType w:val="hybridMultilevel"/>
    <w:tmpl w:val="1D9C70DE"/>
    <w:lvl w:ilvl="0" w:tplc="2390D5C2">
      <w:start w:val="5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200EF"/>
    <w:multiLevelType w:val="multilevel"/>
    <w:tmpl w:val="E8E897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14359FA"/>
    <w:multiLevelType w:val="hybridMultilevel"/>
    <w:tmpl w:val="A42A91A0"/>
    <w:lvl w:ilvl="0" w:tplc="2390D5C2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5B204A1"/>
    <w:multiLevelType w:val="multilevel"/>
    <w:tmpl w:val="6FDCC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ABB3CD2"/>
    <w:multiLevelType w:val="multilevel"/>
    <w:tmpl w:val="B66A9A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DE97385"/>
    <w:multiLevelType w:val="hybridMultilevel"/>
    <w:tmpl w:val="E982E1E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0ED3AAB"/>
    <w:multiLevelType w:val="hybridMultilevel"/>
    <w:tmpl w:val="AF88A746"/>
    <w:lvl w:ilvl="0" w:tplc="FFFFFFFF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B895E66"/>
    <w:multiLevelType w:val="hybridMultilevel"/>
    <w:tmpl w:val="9912C5CA"/>
    <w:lvl w:ilvl="0" w:tplc="2390D5C2">
      <w:start w:val="5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26211099">
    <w:abstractNumId w:val="5"/>
  </w:num>
  <w:num w:numId="2" w16cid:durableId="155730901">
    <w:abstractNumId w:val="8"/>
  </w:num>
  <w:num w:numId="3" w16cid:durableId="301430016">
    <w:abstractNumId w:val="3"/>
  </w:num>
  <w:num w:numId="4" w16cid:durableId="1868181030">
    <w:abstractNumId w:val="7"/>
  </w:num>
  <w:num w:numId="5" w16cid:durableId="38941475">
    <w:abstractNumId w:val="2"/>
  </w:num>
  <w:num w:numId="6" w16cid:durableId="691566349">
    <w:abstractNumId w:val="6"/>
  </w:num>
  <w:num w:numId="7" w16cid:durableId="694231525">
    <w:abstractNumId w:val="4"/>
  </w:num>
  <w:num w:numId="8" w16cid:durableId="205457761">
    <w:abstractNumId w:val="1"/>
  </w:num>
  <w:num w:numId="9" w16cid:durableId="93331681">
    <w:abstractNumId w:val="0"/>
  </w:num>
  <w:num w:numId="10" w16cid:durableId="281495158">
    <w:abstractNumId w:val="11"/>
  </w:num>
  <w:num w:numId="11" w16cid:durableId="1690646337">
    <w:abstractNumId w:val="10"/>
  </w:num>
  <w:num w:numId="12" w16cid:durableId="1182013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18"/>
    <w:rsid w:val="002C6374"/>
    <w:rsid w:val="005D01A9"/>
    <w:rsid w:val="0067040A"/>
    <w:rsid w:val="006924C7"/>
    <w:rsid w:val="00776DDA"/>
    <w:rsid w:val="0089632A"/>
    <w:rsid w:val="00901FD0"/>
    <w:rsid w:val="009B4931"/>
    <w:rsid w:val="00B101F7"/>
    <w:rsid w:val="00BA63B7"/>
    <w:rsid w:val="00CB1F1D"/>
    <w:rsid w:val="00E002C4"/>
    <w:rsid w:val="00E85931"/>
    <w:rsid w:val="00F73418"/>
    <w:rsid w:val="00FD1D12"/>
    <w:rsid w:val="00FE1592"/>
    <w:rsid w:val="05B0E2E8"/>
    <w:rsid w:val="0694AA61"/>
    <w:rsid w:val="076E9AA8"/>
    <w:rsid w:val="202A3EF0"/>
    <w:rsid w:val="30995474"/>
    <w:rsid w:val="314E7220"/>
    <w:rsid w:val="3BD16D7A"/>
    <w:rsid w:val="3CE736BE"/>
    <w:rsid w:val="3E161546"/>
    <w:rsid w:val="40CB4324"/>
    <w:rsid w:val="46B24A45"/>
    <w:rsid w:val="46E5D567"/>
    <w:rsid w:val="46ED9752"/>
    <w:rsid w:val="47A2CAF2"/>
    <w:rsid w:val="4E56483C"/>
    <w:rsid w:val="587A6DAD"/>
    <w:rsid w:val="6004B0C5"/>
    <w:rsid w:val="6143B872"/>
    <w:rsid w:val="6A3DB1D2"/>
    <w:rsid w:val="6AEB4DDB"/>
    <w:rsid w:val="7D5EF1AA"/>
    <w:rsid w:val="7E3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E9EB"/>
  <w15:docId w15:val="{84F3FD8A-9F7F-4A36-8C79-7E592C22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5D01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1A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1F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7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8il1QGCKNWhoRuVx8p-zoW4tJqZLwS4T/view?usp=sharin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2646</Words>
  <Characters>15877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Axes</dc:creator>
  <cp:lastModifiedBy>Magdalena Kaszuba</cp:lastModifiedBy>
  <cp:revision>3</cp:revision>
  <cp:lastPrinted>2024-11-21T15:38:00Z</cp:lastPrinted>
  <dcterms:created xsi:type="dcterms:W3CDTF">2024-11-21T15:38:00Z</dcterms:created>
  <dcterms:modified xsi:type="dcterms:W3CDTF">2024-11-21T15:38:00Z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591c10b961f379e4cd6825bd2bc0e66616928226c7fb2b87c8c35d090dfa9822</vt:lpwstr>
  </property>
</Properties>
</file>