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EE" w:rsidRPr="00412D62" w:rsidRDefault="009547EE" w:rsidP="00FD49F9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2D36CB" w:rsidRPr="00412D62" w:rsidRDefault="002D36CB" w:rsidP="009547EE">
      <w:pPr>
        <w:spacing w:line="360" w:lineRule="auto"/>
        <w:rPr>
          <w:rFonts w:cstheme="minorHAnsi"/>
          <w:i/>
          <w:sz w:val="18"/>
          <w:szCs w:val="18"/>
        </w:rPr>
      </w:pPr>
      <w:r w:rsidRPr="00412D62">
        <w:rPr>
          <w:rFonts w:cstheme="minorHAnsi"/>
          <w:i/>
          <w:sz w:val="18"/>
          <w:szCs w:val="18"/>
        </w:rPr>
        <w:t>Załącznik  nr</w:t>
      </w:r>
      <w:r w:rsidR="009547EE" w:rsidRPr="00412D62">
        <w:rPr>
          <w:rFonts w:cstheme="minorHAnsi"/>
          <w:i/>
          <w:sz w:val="18"/>
          <w:szCs w:val="18"/>
        </w:rPr>
        <w:t xml:space="preserve"> 3 </w:t>
      </w:r>
      <w:r w:rsidRPr="00412D62">
        <w:rPr>
          <w:rFonts w:cstheme="minorHAnsi"/>
          <w:i/>
          <w:sz w:val="18"/>
          <w:szCs w:val="18"/>
        </w:rPr>
        <w:t xml:space="preserve">do Regulaminu powierzania grantów </w:t>
      </w:r>
    </w:p>
    <w:p w:rsidR="009547EE" w:rsidRPr="00412D62" w:rsidRDefault="009547EE" w:rsidP="009547EE">
      <w:pPr>
        <w:spacing w:line="360" w:lineRule="auto"/>
        <w:rPr>
          <w:rFonts w:cstheme="minorHAnsi"/>
          <w:i/>
          <w:sz w:val="18"/>
          <w:szCs w:val="18"/>
        </w:rPr>
      </w:pPr>
    </w:p>
    <w:p w:rsidR="00967E02" w:rsidRPr="00412D62" w:rsidRDefault="00967E02" w:rsidP="00F11ADA">
      <w:pPr>
        <w:spacing w:line="36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Umowa o powierzenie grantu nr………..</w:t>
      </w:r>
    </w:p>
    <w:p w:rsidR="00967E02" w:rsidRPr="00412D62" w:rsidRDefault="00F11ADA" w:rsidP="00FD49F9">
      <w:pPr>
        <w:spacing w:line="360" w:lineRule="auto"/>
        <w:rPr>
          <w:rFonts w:cstheme="minorHAnsi"/>
        </w:rPr>
      </w:pPr>
      <w:r w:rsidRPr="00412D62">
        <w:rPr>
          <w:rFonts w:cstheme="minorHAnsi"/>
        </w:rPr>
        <w:t>z</w:t>
      </w:r>
      <w:r w:rsidR="00967E02" w:rsidRPr="00412D62">
        <w:rPr>
          <w:rFonts w:cstheme="minorHAnsi"/>
        </w:rPr>
        <w:t>awarta</w:t>
      </w:r>
      <w:r w:rsidR="002D36CB" w:rsidRPr="00412D62">
        <w:rPr>
          <w:rFonts w:cstheme="minorHAnsi"/>
        </w:rPr>
        <w:t xml:space="preserve"> w dniu ……</w:t>
      </w:r>
      <w:r w:rsidR="009547EE" w:rsidRPr="00412D62">
        <w:rPr>
          <w:rFonts w:cstheme="minorHAnsi"/>
        </w:rPr>
        <w:t>…………..</w:t>
      </w:r>
      <w:r w:rsidR="002D36CB" w:rsidRPr="00412D62">
        <w:rPr>
          <w:rFonts w:cstheme="minorHAnsi"/>
        </w:rPr>
        <w:t>…..</w:t>
      </w:r>
      <w:r w:rsidR="009547EE"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pomiędzy Stronami:</w:t>
      </w:r>
    </w:p>
    <w:p w:rsidR="00F11ADA" w:rsidRPr="00412D62" w:rsidRDefault="00F11ADA" w:rsidP="00F11ADA">
      <w:pPr>
        <w:pStyle w:val="Zal-text"/>
        <w:spacing w:before="0" w:after="0" w:line="240" w:lineRule="auto"/>
        <w:ind w:left="0"/>
        <w:rPr>
          <w:rFonts w:asciiTheme="minorHAnsi" w:hAnsiTheme="minorHAnsi" w:cstheme="minorHAnsi"/>
          <w:color w:val="auto"/>
        </w:rPr>
      </w:pPr>
      <w:r w:rsidRPr="00412D62">
        <w:rPr>
          <w:rFonts w:asciiTheme="minorHAnsi" w:hAnsiTheme="minorHAnsi" w:cstheme="minorHAnsi"/>
          <w:b/>
          <w:color w:val="auto"/>
        </w:rPr>
        <w:t>Agencją Rozwoju Regionalnego „ARES” S.A. w Suwałkach,</w:t>
      </w:r>
      <w:r w:rsidRPr="00412D62">
        <w:rPr>
          <w:rFonts w:asciiTheme="minorHAnsi" w:hAnsiTheme="minorHAnsi" w:cstheme="minorHAnsi"/>
          <w:color w:val="auto"/>
        </w:rPr>
        <w:t xml:space="preserve"> z siedzibą 16-400 Suwałki, ul. Noniewicza 42A, w</w:t>
      </w:r>
      <w:r w:rsidRPr="00412D62">
        <w:rPr>
          <w:rFonts w:asciiTheme="minorHAnsi" w:hAnsiTheme="minorHAnsi" w:cstheme="minorHAnsi"/>
        </w:rPr>
        <w:t xml:space="preserve">pisaną do Krajowego Rejestru Sądowego przez Sąd Rejonowy Sąd Gospodarczy w Białymstoku,  XII Wydział Gospodarczy KRS pod numerem KRS 0000051749, NIP 844-000-57-67, REGON 005411883, Kapitał zakładowy 1.457.000 zł opłacony w całości,  </w:t>
      </w:r>
      <w:r w:rsidRPr="00412D62">
        <w:rPr>
          <w:rFonts w:asciiTheme="minorHAnsi" w:hAnsiTheme="minorHAnsi" w:cstheme="minorHAnsi"/>
          <w:color w:val="auto"/>
        </w:rPr>
        <w:t xml:space="preserve">reprezentowaną przez: </w:t>
      </w:r>
    </w:p>
    <w:p w:rsidR="00F11ADA" w:rsidRPr="00412D62" w:rsidRDefault="00F11ADA" w:rsidP="00F11ADA">
      <w:pPr>
        <w:pStyle w:val="Zal-text"/>
        <w:spacing w:before="0" w:after="0" w:line="240" w:lineRule="auto"/>
        <w:ind w:left="0"/>
        <w:rPr>
          <w:rFonts w:asciiTheme="minorHAnsi" w:hAnsiTheme="minorHAnsi" w:cstheme="minorHAnsi"/>
          <w:color w:val="auto"/>
        </w:rPr>
      </w:pPr>
      <w:r w:rsidRPr="00412D62">
        <w:rPr>
          <w:rFonts w:asciiTheme="minorHAnsi" w:hAnsiTheme="minorHAnsi" w:cstheme="minorHAnsi"/>
          <w:color w:val="auto"/>
        </w:rPr>
        <w:t>……………………………………………………………………….</w:t>
      </w:r>
    </w:p>
    <w:p w:rsidR="00F11ADA" w:rsidRPr="00412D62" w:rsidRDefault="00F11ADA" w:rsidP="00F11ADA">
      <w:pPr>
        <w:pStyle w:val="Zal-text"/>
        <w:spacing w:before="0" w:after="0" w:line="240" w:lineRule="auto"/>
        <w:ind w:left="0"/>
        <w:rPr>
          <w:rFonts w:asciiTheme="minorHAnsi" w:hAnsiTheme="minorHAnsi" w:cstheme="minorHAnsi"/>
          <w:color w:val="auto"/>
        </w:rPr>
      </w:pPr>
      <w:r w:rsidRPr="00412D62">
        <w:rPr>
          <w:rFonts w:asciiTheme="minorHAnsi" w:hAnsiTheme="minorHAnsi" w:cstheme="minorHAnsi"/>
          <w:color w:val="auto"/>
        </w:rPr>
        <w:t>……………………………………………………………………….</w:t>
      </w:r>
    </w:p>
    <w:p w:rsidR="00F11ADA" w:rsidRPr="00412D62" w:rsidRDefault="00F11ADA" w:rsidP="00F11ADA">
      <w:pPr>
        <w:pStyle w:val="Zal-text"/>
        <w:spacing w:before="0" w:after="0" w:line="240" w:lineRule="auto"/>
        <w:ind w:left="720"/>
        <w:rPr>
          <w:rFonts w:asciiTheme="minorHAnsi" w:hAnsiTheme="minorHAnsi" w:cstheme="minorHAnsi"/>
          <w:color w:val="auto"/>
          <w:sz w:val="18"/>
          <w:szCs w:val="18"/>
        </w:rPr>
      </w:pPr>
    </w:p>
    <w:p w:rsidR="00F11ADA" w:rsidRPr="00412D62" w:rsidRDefault="00967E02" w:rsidP="00FD49F9">
      <w:pPr>
        <w:spacing w:line="360" w:lineRule="auto"/>
        <w:rPr>
          <w:rFonts w:cstheme="minorHAnsi"/>
        </w:rPr>
      </w:pPr>
      <w:r w:rsidRPr="00412D62">
        <w:rPr>
          <w:rFonts w:cstheme="minorHAnsi"/>
        </w:rPr>
        <w:t>zwaną w dalszej części Umowy „</w:t>
      </w:r>
      <w:proofErr w:type="spellStart"/>
      <w:r w:rsidRPr="00412D62">
        <w:rPr>
          <w:rFonts w:cstheme="minorHAnsi"/>
          <w:b/>
        </w:rPr>
        <w:t>Grantodawcą</w:t>
      </w:r>
      <w:proofErr w:type="spellEnd"/>
      <w:r w:rsidRPr="00412D62">
        <w:rPr>
          <w:rFonts w:cstheme="minorHAnsi"/>
        </w:rPr>
        <w:t>”</w:t>
      </w:r>
      <w:r w:rsidR="00F11ADA" w:rsidRPr="00412D62">
        <w:rPr>
          <w:rFonts w:cstheme="minorHAnsi"/>
        </w:rPr>
        <w:t>,</w:t>
      </w:r>
    </w:p>
    <w:p w:rsidR="00967E02" w:rsidRPr="00412D62" w:rsidRDefault="00967E02" w:rsidP="00FD49F9">
      <w:pPr>
        <w:spacing w:line="360" w:lineRule="auto"/>
        <w:rPr>
          <w:rFonts w:cstheme="minorHAnsi"/>
        </w:rPr>
      </w:pPr>
      <w:r w:rsidRPr="00412D62">
        <w:rPr>
          <w:rFonts w:cstheme="minorHAnsi"/>
        </w:rPr>
        <w:t>a</w:t>
      </w:r>
    </w:p>
    <w:p w:rsidR="00F11ADA" w:rsidRPr="00412D62" w:rsidRDefault="00F11ADA" w:rsidP="00F11ADA">
      <w:pPr>
        <w:spacing w:after="0" w:line="240" w:lineRule="auto"/>
        <w:jc w:val="center"/>
        <w:rPr>
          <w:rFonts w:eastAsia="Times New Roman" w:cstheme="minorHAnsi"/>
          <w:kern w:val="0"/>
          <w:sz w:val="18"/>
          <w:szCs w:val="18"/>
          <w:lang w:eastAsia="pl-PL"/>
        </w:rPr>
      </w:pPr>
      <w:r w:rsidRPr="00412D62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  <w:r w:rsidR="00967E02" w:rsidRPr="00412D62">
        <w:rPr>
          <w:rFonts w:eastAsia="Times New Roman" w:cstheme="minorHAnsi"/>
          <w:kern w:val="0"/>
          <w:sz w:val="18"/>
          <w:szCs w:val="18"/>
          <w:lang w:eastAsia="pl-PL"/>
        </w:rPr>
        <w:br/>
      </w:r>
      <w:r w:rsidR="00967E02" w:rsidRPr="00412D62">
        <w:rPr>
          <w:rFonts w:eastAsia="Times New Roman" w:cstheme="minorHAnsi"/>
          <w:i/>
          <w:kern w:val="0"/>
          <w:sz w:val="18"/>
          <w:szCs w:val="18"/>
          <w:lang w:eastAsia="pl-PL"/>
        </w:rPr>
        <w:t xml:space="preserve">(nazwa i forma prawna/imię i nazwisko </w:t>
      </w:r>
      <w:proofErr w:type="spellStart"/>
      <w:r w:rsidR="00967E02" w:rsidRPr="00412D62">
        <w:rPr>
          <w:rFonts w:eastAsia="Times New Roman" w:cstheme="minorHAnsi"/>
          <w:i/>
          <w:kern w:val="0"/>
          <w:sz w:val="18"/>
          <w:szCs w:val="18"/>
          <w:lang w:eastAsia="pl-PL"/>
        </w:rPr>
        <w:t>Grantobiorcy</w:t>
      </w:r>
      <w:proofErr w:type="spellEnd"/>
      <w:r w:rsidR="00967E02" w:rsidRPr="00412D62">
        <w:rPr>
          <w:rFonts w:eastAsia="Times New Roman" w:cstheme="minorHAnsi"/>
          <w:i/>
          <w:kern w:val="0"/>
          <w:sz w:val="18"/>
          <w:szCs w:val="18"/>
          <w:lang w:eastAsia="pl-PL"/>
        </w:rPr>
        <w:t>)</w:t>
      </w:r>
    </w:p>
    <w:p w:rsidR="00F11ADA" w:rsidRPr="00412D62" w:rsidRDefault="00967E02" w:rsidP="00F11ADA">
      <w:pPr>
        <w:spacing w:after="0" w:line="240" w:lineRule="auto"/>
        <w:rPr>
          <w:rFonts w:eastAsia="Times New Roman" w:cstheme="minorHAnsi"/>
          <w:kern w:val="0"/>
          <w:lang w:eastAsia="pl-PL"/>
        </w:rPr>
      </w:pPr>
      <w:r w:rsidRPr="00412D62">
        <w:rPr>
          <w:rFonts w:eastAsia="Times New Roman" w:cstheme="minorHAnsi"/>
          <w:kern w:val="0"/>
          <w:lang w:eastAsia="pl-PL"/>
        </w:rPr>
        <w:br/>
        <w:t>zwanym/zwaną dalej „</w:t>
      </w:r>
      <w:proofErr w:type="spellStart"/>
      <w:r w:rsidRPr="00412D62">
        <w:rPr>
          <w:rFonts w:eastAsia="Times New Roman" w:cstheme="minorHAnsi"/>
          <w:b/>
          <w:kern w:val="0"/>
          <w:lang w:eastAsia="pl-PL"/>
        </w:rPr>
        <w:t>Grantobiorcą</w:t>
      </w:r>
      <w:proofErr w:type="spellEnd"/>
      <w:r w:rsidRPr="00412D62">
        <w:rPr>
          <w:rFonts w:eastAsia="Times New Roman" w:cstheme="minorHAnsi"/>
          <w:kern w:val="0"/>
          <w:lang w:eastAsia="pl-PL"/>
        </w:rPr>
        <w:t>",</w:t>
      </w:r>
      <w:r w:rsidRPr="00412D62">
        <w:rPr>
          <w:rFonts w:eastAsia="Times New Roman" w:cstheme="minorHAnsi"/>
          <w:kern w:val="0"/>
          <w:lang w:eastAsia="pl-PL"/>
        </w:rPr>
        <w:br/>
        <w:t>reprezentowanym/reprezentowaną przez</w:t>
      </w:r>
    </w:p>
    <w:p w:rsidR="00F11ADA" w:rsidRPr="00412D62" w:rsidRDefault="00967E02" w:rsidP="00F11ADA">
      <w:pPr>
        <w:spacing w:after="0" w:line="240" w:lineRule="auto"/>
        <w:jc w:val="center"/>
        <w:rPr>
          <w:rFonts w:eastAsia="Times New Roman" w:cstheme="minorHAnsi"/>
          <w:i/>
          <w:kern w:val="0"/>
          <w:sz w:val="18"/>
          <w:szCs w:val="18"/>
          <w:lang w:eastAsia="pl-PL"/>
        </w:rPr>
      </w:pPr>
      <w:r w:rsidRPr="00412D62">
        <w:rPr>
          <w:rFonts w:eastAsia="Times New Roman" w:cstheme="minorHAnsi"/>
          <w:kern w:val="0"/>
          <w:lang w:eastAsia="pl-PL"/>
        </w:rPr>
        <w:br/>
      </w:r>
      <w:r w:rsidR="00F11ADA" w:rsidRPr="00412D62">
        <w:rPr>
          <w:rFonts w:eastAsia="Times New Roman" w:cstheme="minorHAnsi"/>
          <w:kern w:val="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412D62">
        <w:rPr>
          <w:rFonts w:eastAsia="Times New Roman" w:cstheme="minorHAnsi"/>
          <w:kern w:val="0"/>
          <w:lang w:eastAsia="pl-PL"/>
        </w:rPr>
        <w:br/>
      </w:r>
      <w:r w:rsidRPr="00412D62">
        <w:rPr>
          <w:rFonts w:eastAsia="Times New Roman" w:cstheme="minorHAnsi"/>
          <w:i/>
          <w:kern w:val="0"/>
          <w:sz w:val="18"/>
          <w:szCs w:val="18"/>
          <w:lang w:eastAsia="pl-PL"/>
        </w:rPr>
        <w:t>(imię i nazwisko, pełniona funkcja)</w:t>
      </w:r>
    </w:p>
    <w:p w:rsidR="002D36CB" w:rsidRPr="00412D62" w:rsidRDefault="00967E02" w:rsidP="00F11ADA">
      <w:pPr>
        <w:spacing w:after="0" w:line="240" w:lineRule="auto"/>
        <w:rPr>
          <w:rFonts w:cstheme="minorHAnsi"/>
        </w:rPr>
      </w:pPr>
      <w:r w:rsidRPr="00412D62">
        <w:rPr>
          <w:rFonts w:eastAsia="Times New Roman" w:cstheme="minorHAnsi"/>
          <w:kern w:val="0"/>
          <w:lang w:eastAsia="pl-PL"/>
        </w:rPr>
        <w:br/>
        <w:t>zwana dalej „</w:t>
      </w:r>
      <w:r w:rsidRPr="00412D62">
        <w:rPr>
          <w:rFonts w:eastAsia="Times New Roman" w:cstheme="minorHAnsi"/>
          <w:b/>
          <w:kern w:val="0"/>
          <w:lang w:eastAsia="pl-PL"/>
        </w:rPr>
        <w:t>Umową</w:t>
      </w:r>
      <w:r w:rsidRPr="00412D62">
        <w:rPr>
          <w:rFonts w:eastAsia="Times New Roman" w:cstheme="minorHAnsi"/>
          <w:kern w:val="0"/>
          <w:lang w:eastAsia="pl-PL"/>
        </w:rPr>
        <w:t>”</w:t>
      </w:r>
    </w:p>
    <w:p w:rsidR="00624EEE" w:rsidRPr="00412D62" w:rsidRDefault="00967E02" w:rsidP="009547EE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</w:rPr>
      </w:pPr>
      <w:r w:rsidRPr="00412D62">
        <w:rPr>
          <w:rFonts w:eastAsia="Times New Roman" w:cstheme="minorHAnsi"/>
          <w:kern w:val="0"/>
          <w:lang w:eastAsia="pl-PL"/>
        </w:rPr>
        <w:br/>
      </w:r>
      <w:r w:rsidRPr="00412D62">
        <w:rPr>
          <w:rFonts w:eastAsia="Times New Roman" w:cstheme="minorHAnsi"/>
          <w:b/>
          <w:kern w:val="0"/>
          <w:lang w:eastAsia="pl-PL"/>
        </w:rPr>
        <w:t>§ 1</w:t>
      </w:r>
      <w:r w:rsidRPr="00412D62">
        <w:rPr>
          <w:rFonts w:eastAsia="Times New Roman" w:cstheme="minorHAnsi"/>
          <w:b/>
          <w:kern w:val="0"/>
          <w:lang w:eastAsia="pl-PL"/>
        </w:rPr>
        <w:br/>
      </w:r>
      <w:r w:rsidRPr="00412D62">
        <w:rPr>
          <w:rFonts w:eastAsia="Times New Roman" w:cstheme="minorHAnsi"/>
          <w:b/>
          <w:bCs/>
          <w:kern w:val="0"/>
          <w:lang w:eastAsia="pl-PL"/>
        </w:rPr>
        <w:t>Przedmiot Umowy</w:t>
      </w:r>
    </w:p>
    <w:p w:rsidR="009547EE" w:rsidRPr="00412D62" w:rsidRDefault="009547EE" w:rsidP="009547EE">
      <w:pPr>
        <w:spacing w:after="0" w:line="240" w:lineRule="auto"/>
        <w:rPr>
          <w:rFonts w:eastAsia="Times New Roman" w:cstheme="minorHAnsi"/>
          <w:b/>
          <w:kern w:val="0"/>
          <w:lang w:eastAsia="pl-PL"/>
        </w:rPr>
      </w:pPr>
    </w:p>
    <w:p w:rsidR="00D50A65" w:rsidRPr="00412D62" w:rsidRDefault="00967E02" w:rsidP="00E63DEA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eastAsia="Times New Roman" w:cstheme="minorHAnsi"/>
          <w:kern w:val="0"/>
          <w:lang w:eastAsia="pl-PL"/>
        </w:rPr>
      </w:pPr>
      <w:r w:rsidRPr="00412D62">
        <w:rPr>
          <w:rFonts w:eastAsia="Times New Roman" w:cstheme="minorHAnsi"/>
          <w:kern w:val="0"/>
          <w:lang w:eastAsia="pl-PL"/>
        </w:rPr>
        <w:t xml:space="preserve">Przedmiotem Umowy jest powierzenie </w:t>
      </w:r>
      <w:proofErr w:type="spellStart"/>
      <w:r w:rsidRPr="00412D62">
        <w:rPr>
          <w:rFonts w:eastAsia="Times New Roman" w:cstheme="minorHAnsi"/>
          <w:kern w:val="0"/>
          <w:lang w:eastAsia="pl-PL"/>
        </w:rPr>
        <w:t>Grantobiorcy</w:t>
      </w:r>
      <w:proofErr w:type="spellEnd"/>
      <w:r w:rsidRPr="00412D62">
        <w:rPr>
          <w:rFonts w:eastAsia="Times New Roman" w:cstheme="minorHAnsi"/>
          <w:kern w:val="0"/>
          <w:lang w:eastAsia="pl-PL"/>
        </w:rPr>
        <w:t xml:space="preserve"> grantu na</w:t>
      </w:r>
      <w:r w:rsidR="00624EEE" w:rsidRPr="00412D62">
        <w:rPr>
          <w:rFonts w:eastAsia="Times New Roman" w:cstheme="minorHAnsi"/>
          <w:kern w:val="0"/>
          <w:lang w:eastAsia="pl-PL"/>
        </w:rPr>
        <w:t xml:space="preserve"> </w:t>
      </w:r>
      <w:r w:rsidR="00D50A65" w:rsidRPr="00412D62">
        <w:rPr>
          <w:rFonts w:eastAsia="Times New Roman" w:cstheme="minorHAnsi"/>
          <w:kern w:val="0"/>
          <w:lang w:eastAsia="pl-PL"/>
        </w:rPr>
        <w:t>zakup usług badawczych.</w:t>
      </w:r>
    </w:p>
    <w:p w:rsidR="00B12D6A" w:rsidRPr="00412D62" w:rsidRDefault="00FD2258" w:rsidP="00E63DEA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eastAsia="Times New Roman" w:cstheme="minorHAnsi"/>
          <w:kern w:val="0"/>
          <w:lang w:eastAsia="pl-PL"/>
        </w:rPr>
      </w:pPr>
      <w:r w:rsidRPr="00412D62">
        <w:rPr>
          <w:rFonts w:eastAsia="Times New Roman" w:cstheme="minorHAnsi"/>
          <w:kern w:val="0"/>
          <w:lang w:eastAsia="pl-PL"/>
        </w:rPr>
        <w:t xml:space="preserve">Przez zakup </w:t>
      </w:r>
      <w:r w:rsidR="00D50A65" w:rsidRPr="00412D62">
        <w:rPr>
          <w:rFonts w:eastAsia="Times New Roman" w:cstheme="minorHAnsi"/>
          <w:kern w:val="0"/>
          <w:lang w:eastAsia="pl-PL"/>
        </w:rPr>
        <w:t>usług należy rozumieć opracowanie nowych lub ulepszonych produktów (wyrobów, usług) lub zmian procesowych</w:t>
      </w:r>
      <w:r w:rsidRPr="00412D62">
        <w:rPr>
          <w:rFonts w:eastAsia="Times New Roman" w:cstheme="minorHAnsi"/>
          <w:kern w:val="0"/>
          <w:lang w:eastAsia="pl-PL"/>
        </w:rPr>
        <w:t xml:space="preserve">, a </w:t>
      </w:r>
      <w:r w:rsidR="00D50A65" w:rsidRPr="00412D62">
        <w:rPr>
          <w:rFonts w:eastAsia="Times New Roman" w:cstheme="minorHAnsi"/>
          <w:kern w:val="0"/>
          <w:lang w:eastAsia="pl-PL"/>
        </w:rPr>
        <w:t>w szczególności przeprowadzenie badań, audyt</w:t>
      </w:r>
      <w:r w:rsidRPr="00412D62">
        <w:rPr>
          <w:rFonts w:eastAsia="Times New Roman" w:cstheme="minorHAnsi"/>
          <w:kern w:val="0"/>
          <w:lang w:eastAsia="pl-PL"/>
        </w:rPr>
        <w:t xml:space="preserve">u </w:t>
      </w:r>
      <w:r w:rsidR="00D50A65" w:rsidRPr="00412D62">
        <w:rPr>
          <w:rFonts w:eastAsia="Times New Roman" w:cstheme="minorHAnsi"/>
          <w:kern w:val="0"/>
          <w:lang w:eastAsia="pl-PL"/>
        </w:rPr>
        <w:t>technologiczn</w:t>
      </w:r>
      <w:r w:rsidRPr="00412D62">
        <w:rPr>
          <w:rFonts w:eastAsia="Times New Roman" w:cstheme="minorHAnsi"/>
          <w:kern w:val="0"/>
          <w:lang w:eastAsia="pl-PL"/>
        </w:rPr>
        <w:t>ego</w:t>
      </w:r>
      <w:r w:rsidR="00D50A65" w:rsidRPr="00412D62">
        <w:rPr>
          <w:rFonts w:eastAsia="Times New Roman" w:cstheme="minorHAnsi"/>
          <w:kern w:val="0"/>
          <w:lang w:eastAsia="pl-PL"/>
        </w:rPr>
        <w:t xml:space="preserve">, nabycie licencji, </w:t>
      </w:r>
      <w:r w:rsidR="00B12D6A" w:rsidRPr="00412D62">
        <w:rPr>
          <w:rFonts w:eastAsia="Times New Roman" w:cstheme="minorHAnsi"/>
          <w:kern w:val="0"/>
          <w:lang w:eastAsia="pl-PL"/>
        </w:rPr>
        <w:t xml:space="preserve">wsparcie w zakresie przejścia procedury ochrony praw własności intelektualnej, w tym dokonanie zgłoszenia patentowego, zgłoszenia wzoru użytkowego, zgłoszenia wzoru przemysłowego, nabycie wyników prac B+R może obejmować prawa własności intelektualnej, w tym patenty, licencji, know-how lub inną nieopatentowaną wiedzę techniczną związaną z wdrażanym produktem lub usługą (z wyłączeniem kosztów procesowych/sądowych), określone we wniosku o powierzenie grantu stanowiącym Załącznik nr 1 do Umowy. </w:t>
      </w:r>
    </w:p>
    <w:p w:rsidR="0032077B" w:rsidRPr="00412D62" w:rsidRDefault="00967E02" w:rsidP="00E63DEA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eastAsia="Times New Roman" w:cstheme="minorHAnsi"/>
          <w:kern w:val="0"/>
          <w:lang w:eastAsia="pl-PL"/>
        </w:rPr>
      </w:pPr>
      <w:r w:rsidRPr="00412D62">
        <w:rPr>
          <w:rFonts w:eastAsia="Times New Roman" w:cstheme="minorHAnsi"/>
          <w:kern w:val="0"/>
          <w:lang w:eastAsia="pl-PL"/>
        </w:rPr>
        <w:t xml:space="preserve">Grant udzielany jest </w:t>
      </w:r>
      <w:bookmarkStart w:id="1" w:name="_Hlk138855924"/>
      <w:r w:rsidRPr="00412D62">
        <w:rPr>
          <w:rFonts w:eastAsia="Times New Roman" w:cstheme="minorHAnsi"/>
          <w:kern w:val="0"/>
          <w:lang w:eastAsia="pl-PL"/>
        </w:rPr>
        <w:t xml:space="preserve">ze środków </w:t>
      </w:r>
      <w:r w:rsidR="0032077B" w:rsidRPr="00412D62">
        <w:rPr>
          <w:rFonts w:eastAsia="Times New Roman" w:cstheme="minorHAnsi"/>
          <w:kern w:val="0"/>
          <w:lang w:eastAsia="pl-PL"/>
        </w:rPr>
        <w:t>programu F</w:t>
      </w:r>
      <w:r w:rsidR="008B5536" w:rsidRPr="00412D62">
        <w:rPr>
          <w:rFonts w:eastAsia="Times New Roman" w:cstheme="minorHAnsi"/>
          <w:kern w:val="0"/>
          <w:lang w:eastAsia="pl-PL"/>
        </w:rPr>
        <w:t>undusze</w:t>
      </w:r>
      <w:r w:rsidR="0032077B" w:rsidRPr="00412D62">
        <w:rPr>
          <w:rFonts w:eastAsia="Times New Roman" w:cstheme="minorHAnsi"/>
          <w:kern w:val="0"/>
          <w:lang w:eastAsia="pl-PL"/>
        </w:rPr>
        <w:t xml:space="preserve"> </w:t>
      </w:r>
      <w:r w:rsidR="008B5536" w:rsidRPr="00412D62">
        <w:rPr>
          <w:rFonts w:eastAsia="Times New Roman" w:cstheme="minorHAnsi"/>
          <w:kern w:val="0"/>
          <w:lang w:eastAsia="pl-PL"/>
        </w:rPr>
        <w:t>Europejs</w:t>
      </w:r>
      <w:r w:rsidR="00A66602" w:rsidRPr="00412D62">
        <w:rPr>
          <w:rFonts w:eastAsia="Times New Roman" w:cstheme="minorHAnsi"/>
          <w:kern w:val="0"/>
          <w:lang w:eastAsia="pl-PL"/>
        </w:rPr>
        <w:t>kie dla Podlaskiego 2021-2027 (</w:t>
      </w:r>
      <w:proofErr w:type="spellStart"/>
      <w:r w:rsidR="008B5536" w:rsidRPr="00412D62">
        <w:rPr>
          <w:rFonts w:eastAsia="Times New Roman" w:cstheme="minorHAnsi"/>
          <w:kern w:val="0"/>
          <w:lang w:eastAsia="pl-PL"/>
        </w:rPr>
        <w:t>FEdP</w:t>
      </w:r>
      <w:proofErr w:type="spellEnd"/>
      <w:r w:rsidR="008B5536" w:rsidRPr="00412D62">
        <w:rPr>
          <w:rFonts w:eastAsia="Times New Roman" w:cstheme="minorHAnsi"/>
          <w:kern w:val="0"/>
          <w:lang w:eastAsia="pl-PL"/>
        </w:rPr>
        <w:t>)</w:t>
      </w:r>
      <w:bookmarkEnd w:id="1"/>
      <w:r w:rsidR="008B5536" w:rsidRPr="00412D62">
        <w:rPr>
          <w:rFonts w:eastAsia="Times New Roman" w:cstheme="minorHAnsi"/>
          <w:kern w:val="0"/>
          <w:lang w:eastAsia="pl-PL"/>
        </w:rPr>
        <w:t>,</w:t>
      </w:r>
      <w:r w:rsidRPr="00412D62">
        <w:rPr>
          <w:rFonts w:eastAsia="Times New Roman" w:cstheme="minorHAnsi"/>
          <w:kern w:val="0"/>
          <w:lang w:eastAsia="pl-PL"/>
        </w:rPr>
        <w:t xml:space="preserve"> w ramach </w:t>
      </w:r>
      <w:r w:rsidR="0032077B" w:rsidRPr="00412D62">
        <w:rPr>
          <w:rFonts w:eastAsia="Times New Roman" w:cstheme="minorHAnsi"/>
          <w:kern w:val="0"/>
          <w:lang w:eastAsia="pl-PL"/>
        </w:rPr>
        <w:t>Działania 1.1 Rozwój regionalnego potencjału B+R, Typ:  Działalność badawczo-rozwojowa przedsiębiorstw – bon na badania (projekt grantowy)</w:t>
      </w:r>
      <w:r w:rsidR="00B12D6A" w:rsidRPr="00412D62">
        <w:rPr>
          <w:rFonts w:eastAsia="Times New Roman" w:cstheme="minorHAnsi"/>
          <w:kern w:val="0"/>
          <w:lang w:eastAsia="pl-PL"/>
        </w:rPr>
        <w:t>, Priorytet I Badania i innowacje</w:t>
      </w:r>
      <w:r w:rsidR="0032077B" w:rsidRPr="00412D62">
        <w:rPr>
          <w:rFonts w:eastAsia="Times New Roman" w:cstheme="minorHAnsi"/>
          <w:kern w:val="0"/>
          <w:lang w:eastAsia="pl-PL"/>
        </w:rPr>
        <w:t xml:space="preserve"> i </w:t>
      </w:r>
      <w:r w:rsidR="0032077B" w:rsidRPr="00412D62">
        <w:rPr>
          <w:rFonts w:eastAsia="Times New Roman" w:cstheme="minorHAnsi"/>
          <w:kern w:val="0"/>
          <w:lang w:eastAsia="pl-PL"/>
        </w:rPr>
        <w:lastRenderedPageBreak/>
        <w:t xml:space="preserve">ma charakter pomocy de </w:t>
      </w:r>
      <w:proofErr w:type="spellStart"/>
      <w:r w:rsidR="0032077B" w:rsidRPr="00412D62">
        <w:rPr>
          <w:rFonts w:eastAsia="Times New Roman" w:cstheme="minorHAnsi"/>
          <w:kern w:val="0"/>
          <w:lang w:eastAsia="pl-PL"/>
        </w:rPr>
        <w:t>minimis</w:t>
      </w:r>
      <w:proofErr w:type="spellEnd"/>
      <w:r w:rsidR="00B12D6A" w:rsidRPr="00412D62">
        <w:rPr>
          <w:rFonts w:eastAsia="Times New Roman" w:cstheme="minorHAnsi"/>
          <w:kern w:val="0"/>
          <w:lang w:eastAsia="pl-PL"/>
        </w:rPr>
        <w:t>,</w:t>
      </w:r>
      <w:r w:rsidR="0032077B" w:rsidRPr="00412D62">
        <w:rPr>
          <w:rFonts w:eastAsia="Times New Roman" w:cstheme="minorHAnsi"/>
          <w:kern w:val="0"/>
          <w:lang w:eastAsia="pl-PL"/>
        </w:rPr>
        <w:t xml:space="preserve"> o której mowa </w:t>
      </w:r>
      <w:r w:rsidR="00FD49F9" w:rsidRPr="00412D62">
        <w:rPr>
          <w:rFonts w:eastAsia="Times New Roman" w:cstheme="minorHAnsi"/>
          <w:kern w:val="0"/>
          <w:lang w:eastAsia="pl-PL"/>
        </w:rPr>
        <w:t xml:space="preserve">w Rozporządzeniu Komisji (UE) nr </w:t>
      </w:r>
      <w:r w:rsidR="00757E39">
        <w:rPr>
          <w:rFonts w:eastAsia="Times New Roman" w:cstheme="minorHAnsi"/>
          <w:kern w:val="0"/>
          <w:lang w:eastAsia="pl-PL"/>
        </w:rPr>
        <w:t>2023/2831 z dnia 13 grudnia 2023 r.</w:t>
      </w:r>
      <w:r w:rsidR="00FD49F9" w:rsidRPr="00412D62">
        <w:rPr>
          <w:rFonts w:eastAsia="Times New Roman" w:cstheme="minorHAnsi"/>
          <w:kern w:val="0"/>
          <w:lang w:eastAsia="pl-PL"/>
        </w:rPr>
        <w:t xml:space="preserve"> w sprawie stosowania art. 107 i 108 Traktatu o funkcjonowaniu Unii Europejskiej do pomocy de </w:t>
      </w:r>
      <w:proofErr w:type="spellStart"/>
      <w:r w:rsidR="00FD49F9" w:rsidRPr="00412D62">
        <w:rPr>
          <w:rFonts w:eastAsia="Times New Roman" w:cstheme="minorHAnsi"/>
          <w:kern w:val="0"/>
          <w:lang w:eastAsia="pl-PL"/>
        </w:rPr>
        <w:t>minimis</w:t>
      </w:r>
      <w:proofErr w:type="spellEnd"/>
      <w:r w:rsidR="00FD49F9" w:rsidRPr="00412D62">
        <w:rPr>
          <w:rFonts w:eastAsia="Times New Roman" w:cstheme="minorHAnsi"/>
          <w:kern w:val="0"/>
          <w:lang w:eastAsia="pl-PL"/>
        </w:rPr>
        <w:t xml:space="preserve"> oraz Rozporządzenia Ministra</w:t>
      </w:r>
      <w:r w:rsidR="00FD49F9" w:rsidRPr="00412D62">
        <w:rPr>
          <w:rFonts w:cstheme="minorHAnsi"/>
        </w:rPr>
        <w:t xml:space="preserve"> </w:t>
      </w:r>
      <w:r w:rsidR="00FD49F9" w:rsidRPr="00412D62">
        <w:rPr>
          <w:rFonts w:eastAsia="Times New Roman" w:cstheme="minorHAnsi"/>
          <w:kern w:val="0"/>
          <w:lang w:eastAsia="pl-PL"/>
        </w:rPr>
        <w:t xml:space="preserve">Funduszy i Polityki Regionalnej z dnia </w:t>
      </w:r>
      <w:r w:rsidR="006208E3">
        <w:rPr>
          <w:rFonts w:eastAsia="Times New Roman" w:cstheme="minorHAnsi"/>
          <w:kern w:val="0"/>
          <w:lang w:eastAsia="pl-PL"/>
        </w:rPr>
        <w:t>17 kwietnia 2024</w:t>
      </w:r>
      <w:r w:rsidR="00FD49F9" w:rsidRPr="00412D62">
        <w:rPr>
          <w:rFonts w:eastAsia="Times New Roman" w:cstheme="minorHAnsi"/>
          <w:kern w:val="0"/>
          <w:lang w:eastAsia="pl-PL"/>
        </w:rPr>
        <w:t xml:space="preserve"> r. w sprawie udzielania pomocy de</w:t>
      </w:r>
      <w:r w:rsidR="00FD49F9" w:rsidRPr="00412D62">
        <w:rPr>
          <w:rFonts w:cstheme="minorHAnsi"/>
        </w:rPr>
        <w:t xml:space="preserve"> </w:t>
      </w:r>
      <w:proofErr w:type="spellStart"/>
      <w:r w:rsidR="00FD49F9" w:rsidRPr="00412D62">
        <w:rPr>
          <w:rFonts w:eastAsia="Times New Roman" w:cstheme="minorHAnsi"/>
          <w:kern w:val="0"/>
          <w:lang w:eastAsia="pl-PL"/>
        </w:rPr>
        <w:t>minimis</w:t>
      </w:r>
      <w:proofErr w:type="spellEnd"/>
      <w:r w:rsidR="00FD49F9" w:rsidRPr="00412D62">
        <w:rPr>
          <w:rFonts w:eastAsia="Times New Roman" w:cstheme="minorHAnsi"/>
          <w:kern w:val="0"/>
          <w:lang w:eastAsia="pl-PL"/>
        </w:rPr>
        <w:t xml:space="preserve"> w ramach regionalnych programów na lata 2021-2027.</w:t>
      </w:r>
    </w:p>
    <w:p w:rsidR="0032077B" w:rsidRPr="00412D62" w:rsidRDefault="0032077B" w:rsidP="00B12D6A">
      <w:pPr>
        <w:spacing w:after="0" w:line="276" w:lineRule="auto"/>
        <w:rPr>
          <w:rFonts w:eastAsia="Times New Roman" w:cstheme="minorHAnsi"/>
          <w:kern w:val="0"/>
          <w:lang w:eastAsia="pl-PL"/>
        </w:rPr>
      </w:pPr>
    </w:p>
    <w:p w:rsidR="00967E02" w:rsidRPr="00412D62" w:rsidRDefault="00967E02" w:rsidP="00B12D6A">
      <w:pPr>
        <w:spacing w:after="0" w:line="276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2</w:t>
      </w:r>
    </w:p>
    <w:p w:rsidR="00967E02" w:rsidRPr="00412D62" w:rsidRDefault="00967E02" w:rsidP="00B12D6A">
      <w:pPr>
        <w:spacing w:after="0" w:line="276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Wartość powierzonego grantu</w:t>
      </w:r>
    </w:p>
    <w:p w:rsidR="009547EE" w:rsidRPr="00412D62" w:rsidRDefault="009547EE" w:rsidP="00F7230D">
      <w:pPr>
        <w:spacing w:after="0" w:line="276" w:lineRule="auto"/>
        <w:jc w:val="both"/>
        <w:rPr>
          <w:rFonts w:cstheme="minorHAnsi"/>
          <w:b/>
          <w:bCs/>
        </w:rPr>
      </w:pPr>
    </w:p>
    <w:p w:rsidR="00967E02" w:rsidRPr="00412D62" w:rsidRDefault="00967E02" w:rsidP="00E63DE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Na warunkach określonych w niniejszej umowie </w:t>
      </w:r>
      <w:proofErr w:type="spellStart"/>
      <w:r w:rsidRPr="00412D62">
        <w:rPr>
          <w:rFonts w:cstheme="minorHAnsi"/>
        </w:rPr>
        <w:t>Grantodawca</w:t>
      </w:r>
      <w:proofErr w:type="spellEnd"/>
      <w:r w:rsidRPr="00412D62">
        <w:rPr>
          <w:rFonts w:cstheme="minorHAnsi"/>
        </w:rPr>
        <w:t xml:space="preserve"> powierza </w:t>
      </w:r>
      <w:proofErr w:type="spellStart"/>
      <w:r w:rsidRPr="00412D62">
        <w:rPr>
          <w:rFonts w:cstheme="minorHAnsi"/>
        </w:rPr>
        <w:t>Grantobiorcy</w:t>
      </w:r>
      <w:proofErr w:type="spellEnd"/>
      <w:r w:rsidR="00F7230D" w:rsidRPr="00412D62">
        <w:rPr>
          <w:rFonts w:cstheme="minorHAnsi"/>
        </w:rPr>
        <w:t xml:space="preserve"> grant na </w:t>
      </w:r>
      <w:r w:rsidRPr="00412D62">
        <w:rPr>
          <w:rFonts w:cstheme="minorHAnsi"/>
        </w:rPr>
        <w:t>realizację przedsięwzięcia, o którym mowa w § 1 ust. 2, o wartości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.......................... zł (słownie: .........................), co stanowi </w:t>
      </w:r>
      <w:r w:rsidR="00FD49F9" w:rsidRPr="00412D62">
        <w:rPr>
          <w:rFonts w:cstheme="minorHAnsi"/>
        </w:rPr>
        <w:t>85</w:t>
      </w:r>
      <w:r w:rsidRPr="00412D62">
        <w:rPr>
          <w:rFonts w:cstheme="minorHAnsi"/>
        </w:rPr>
        <w:t>% wartości wydatków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kwalifikujących się do objęcia wsparciem, o których mowa w § 3 ust. 2, z zastrzeżeniem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ust. 2 i 3.</w:t>
      </w:r>
    </w:p>
    <w:p w:rsidR="00967E02" w:rsidRPr="00412D62" w:rsidRDefault="00967E02" w:rsidP="00E63DE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Jeżeli wartość faktycznie poniesionych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Pr="00412D62">
        <w:rPr>
          <w:rFonts w:cstheme="minorHAnsi"/>
        </w:rPr>
        <w:t xml:space="preserve"> i zatwierdzonych przez</w:t>
      </w:r>
      <w:r w:rsidR="00F7230D" w:rsidRPr="00412D62">
        <w:rPr>
          <w:rFonts w:cstheme="minorHAnsi"/>
        </w:rPr>
        <w:t xml:space="preserve"> </w:t>
      </w:r>
      <w:proofErr w:type="spellStart"/>
      <w:r w:rsidRPr="00412D62">
        <w:rPr>
          <w:rFonts w:cstheme="minorHAnsi"/>
        </w:rPr>
        <w:t>Grantodawcę</w:t>
      </w:r>
      <w:proofErr w:type="spellEnd"/>
      <w:r w:rsidRPr="00412D62">
        <w:rPr>
          <w:rFonts w:cstheme="minorHAnsi"/>
        </w:rPr>
        <w:t xml:space="preserve"> wydatków kwalifikowanych, będzie wyższa niż wartość określona w § 3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ust. 2, na rzecz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zostanie wypłacona kwota grantu w wysokości </w:t>
      </w:r>
      <w:r w:rsidR="00F7230D" w:rsidRPr="00412D62">
        <w:rPr>
          <w:rFonts w:cstheme="minorHAnsi"/>
        </w:rPr>
        <w:t>………………………..</w:t>
      </w:r>
      <w:r w:rsidR="00FD49F9" w:rsidRPr="00412D62">
        <w:rPr>
          <w:rFonts w:cstheme="minorHAnsi"/>
        </w:rPr>
        <w:t xml:space="preserve"> </w:t>
      </w:r>
    </w:p>
    <w:p w:rsidR="00967E02" w:rsidRPr="00412D62" w:rsidRDefault="00967E02" w:rsidP="00E63DEA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Jeżeli wartość faktycznie poniesionych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Pr="00412D62">
        <w:rPr>
          <w:rFonts w:cstheme="minorHAnsi"/>
        </w:rPr>
        <w:t xml:space="preserve"> i zatwierdzonych przez</w:t>
      </w:r>
      <w:r w:rsidR="00F7230D" w:rsidRPr="00412D62">
        <w:rPr>
          <w:rFonts w:cstheme="minorHAnsi"/>
        </w:rPr>
        <w:t xml:space="preserve"> </w:t>
      </w:r>
      <w:proofErr w:type="spellStart"/>
      <w:r w:rsidRPr="00412D62">
        <w:rPr>
          <w:rFonts w:cstheme="minorHAnsi"/>
        </w:rPr>
        <w:t>Grantodawcę</w:t>
      </w:r>
      <w:proofErr w:type="spellEnd"/>
      <w:r w:rsidRPr="00412D62">
        <w:rPr>
          <w:rFonts w:cstheme="minorHAnsi"/>
        </w:rPr>
        <w:t xml:space="preserve"> wydatków kwalifikowanych, będzie niższa niż wartość określona § 3 ust. 2,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na rzecz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zostanie wypłacona kwota grantu w wysokości ……% faktycznie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poniesionych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Pr="00412D62">
        <w:rPr>
          <w:rFonts w:cstheme="minorHAnsi"/>
        </w:rPr>
        <w:t xml:space="preserve"> i zatwierdzonych przez </w:t>
      </w:r>
      <w:proofErr w:type="spellStart"/>
      <w:r w:rsidR="00624EEE" w:rsidRPr="00412D62">
        <w:rPr>
          <w:rFonts w:cstheme="minorHAnsi"/>
        </w:rPr>
        <w:t>Grandodawcę</w:t>
      </w:r>
      <w:proofErr w:type="spellEnd"/>
      <w:r w:rsidRPr="00412D62">
        <w:rPr>
          <w:rFonts w:cstheme="minorHAnsi"/>
        </w:rPr>
        <w:t xml:space="preserve"> wydatków</w:t>
      </w:r>
      <w:r w:rsidR="00624EE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kwalifikowanych</w:t>
      </w:r>
      <w:r w:rsidR="00F7230D" w:rsidRPr="00412D62">
        <w:rPr>
          <w:rFonts w:cstheme="minorHAnsi"/>
        </w:rPr>
        <w:t>.</w:t>
      </w:r>
    </w:p>
    <w:p w:rsidR="00F7230D" w:rsidRPr="00412D62" w:rsidRDefault="00F7230D" w:rsidP="00F7230D">
      <w:pPr>
        <w:pStyle w:val="Akapitzlist"/>
        <w:spacing w:after="0" w:line="276" w:lineRule="auto"/>
        <w:ind w:left="357"/>
        <w:jc w:val="both"/>
        <w:rPr>
          <w:rFonts w:cstheme="minorHAnsi"/>
          <w:b/>
        </w:rPr>
      </w:pPr>
    </w:p>
    <w:p w:rsidR="00967E02" w:rsidRPr="00412D62" w:rsidRDefault="00967E02" w:rsidP="00F7230D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3</w:t>
      </w:r>
    </w:p>
    <w:p w:rsidR="00967E02" w:rsidRPr="00412D62" w:rsidRDefault="00967E02" w:rsidP="00F7230D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Wydatki związane z realizacją przedsięwzięcia</w:t>
      </w:r>
    </w:p>
    <w:p w:rsidR="00F7230D" w:rsidRPr="00412D62" w:rsidRDefault="00F7230D" w:rsidP="00F7230D">
      <w:pPr>
        <w:spacing w:after="0" w:line="240" w:lineRule="auto"/>
        <w:jc w:val="both"/>
        <w:rPr>
          <w:rFonts w:cstheme="minorHAnsi"/>
          <w:b/>
          <w:bCs/>
        </w:rPr>
      </w:pPr>
    </w:p>
    <w:p w:rsidR="00967E02" w:rsidRPr="00412D62" w:rsidRDefault="00967E02" w:rsidP="00E63DEA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Całkowita wartość wydatków związanych z realizacją przedsięwzięcia wynosi</w:t>
      </w:r>
      <w:r w:rsidR="00F7230D" w:rsidRPr="00412D62">
        <w:rPr>
          <w:rFonts w:cstheme="minorHAnsi"/>
        </w:rPr>
        <w:t xml:space="preserve"> ……………</w:t>
      </w:r>
      <w:r w:rsidRPr="00412D62">
        <w:rPr>
          <w:rFonts w:cstheme="minorHAnsi"/>
        </w:rPr>
        <w:t>………………. zł (słownie: …………</w:t>
      </w:r>
      <w:r w:rsidR="00F7230D" w:rsidRPr="00412D62">
        <w:rPr>
          <w:rFonts w:cstheme="minorHAnsi"/>
        </w:rPr>
        <w:t>………………………….</w:t>
      </w:r>
      <w:r w:rsidRPr="00412D62">
        <w:rPr>
          <w:rFonts w:cstheme="minorHAnsi"/>
        </w:rPr>
        <w:t>….).</w:t>
      </w:r>
    </w:p>
    <w:p w:rsidR="00967E02" w:rsidRPr="00412D62" w:rsidRDefault="00967E02" w:rsidP="00E63DEA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Całkowita wartość wydatków kwalifikujących się do objęcia wsparciem wynosi</w:t>
      </w:r>
      <w:r w:rsidR="00F7230D" w:rsidRPr="00412D62">
        <w:rPr>
          <w:rFonts w:cstheme="minorHAnsi"/>
        </w:rPr>
        <w:t xml:space="preserve"> ……</w:t>
      </w:r>
      <w:r w:rsidRPr="00412D62">
        <w:rPr>
          <w:rFonts w:cstheme="minorHAnsi"/>
        </w:rPr>
        <w:t>....................... zł (słownie: .............</w:t>
      </w:r>
      <w:r w:rsidR="00F7230D" w:rsidRPr="00412D62">
        <w:rPr>
          <w:rFonts w:cstheme="minorHAnsi"/>
        </w:rPr>
        <w:t>...............................</w:t>
      </w:r>
      <w:r w:rsidRPr="00412D62">
        <w:rPr>
          <w:rFonts w:cstheme="minorHAnsi"/>
        </w:rPr>
        <w:t>).</w:t>
      </w:r>
    </w:p>
    <w:p w:rsidR="00967E02" w:rsidRPr="00412D62" w:rsidRDefault="00967E02" w:rsidP="00A909B0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jest zobowiązany do zapewnienia wkładu własnego w wysokości nie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mniejszej niż ………</w:t>
      </w:r>
      <w:r w:rsidR="00F7230D" w:rsidRPr="00412D62">
        <w:rPr>
          <w:rFonts w:cstheme="minorHAnsi"/>
        </w:rPr>
        <w:t>……..</w:t>
      </w:r>
      <w:r w:rsidRPr="00412D62">
        <w:rPr>
          <w:rFonts w:cstheme="minorHAnsi"/>
        </w:rPr>
        <w:t>….. zł (słownie: ………………</w:t>
      </w:r>
      <w:r w:rsidR="00F7230D" w:rsidRPr="00412D62">
        <w:rPr>
          <w:rFonts w:cstheme="minorHAnsi"/>
        </w:rPr>
        <w:t>…….</w:t>
      </w:r>
      <w:r w:rsidRPr="00412D62">
        <w:rPr>
          <w:rFonts w:cstheme="minorHAnsi"/>
        </w:rPr>
        <w:t>……..), stanowiącej różnicę między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wartością </w:t>
      </w:r>
      <w:r w:rsidR="00A909B0" w:rsidRPr="00A909B0">
        <w:rPr>
          <w:rFonts w:cstheme="minorHAnsi"/>
        </w:rPr>
        <w:t xml:space="preserve">wydatków </w:t>
      </w:r>
      <w:r w:rsidR="0093694A">
        <w:rPr>
          <w:rFonts w:cstheme="minorHAnsi"/>
        </w:rPr>
        <w:t>kwalifikujących się do objęcia wsparciem</w:t>
      </w:r>
      <w:r w:rsidRPr="00412D62">
        <w:rPr>
          <w:rFonts w:cstheme="minorHAnsi"/>
        </w:rPr>
        <w:t>, a wartością powierzonego grantu.</w:t>
      </w:r>
    </w:p>
    <w:p w:rsidR="00967E02" w:rsidRPr="00412D62" w:rsidRDefault="00967E02" w:rsidP="00E63DEA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Wydatki wynikające ze wzrostu wartości całkowitych wydatków związanych z realizacją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przedsięwzięcia po zawarciu Umowy, są wydatkami niekwalifikującymi się do objęcia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wsparciem </w:t>
      </w:r>
      <w:r w:rsidRPr="00412D62">
        <w:rPr>
          <w:rFonts w:cstheme="minorHAnsi"/>
          <w:b/>
          <w:bCs/>
        </w:rPr>
        <w:t xml:space="preserve">i zwiększają wkład własny </w:t>
      </w:r>
      <w:proofErr w:type="spellStart"/>
      <w:r w:rsidRPr="00412D62">
        <w:rPr>
          <w:rFonts w:cstheme="minorHAnsi"/>
          <w:b/>
          <w:bCs/>
        </w:rPr>
        <w:t>Grantobiorcy</w:t>
      </w:r>
      <w:proofErr w:type="spellEnd"/>
      <w:r w:rsidRPr="00412D62">
        <w:rPr>
          <w:rFonts w:cstheme="minorHAnsi"/>
        </w:rPr>
        <w:t>.</w:t>
      </w:r>
    </w:p>
    <w:p w:rsidR="00967E02" w:rsidRPr="00412D62" w:rsidRDefault="00967E02" w:rsidP="00E63DEA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Lista wydatków o których mowa w ust. 1-2 zawarta jest </w:t>
      </w:r>
      <w:r w:rsidR="0079540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we wniosku o powierzenie</w:t>
      </w:r>
      <w:r w:rsidR="00F7230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grantu, stanowiącym Załącznik nr 1 do Umowy.</w:t>
      </w:r>
    </w:p>
    <w:p w:rsidR="00266225" w:rsidRPr="00412D62" w:rsidRDefault="00266225" w:rsidP="00266225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967E02" w:rsidRPr="00412D62" w:rsidRDefault="00967E02" w:rsidP="00266225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4</w:t>
      </w:r>
    </w:p>
    <w:p w:rsidR="00967E02" w:rsidRPr="00412D62" w:rsidRDefault="00967E02" w:rsidP="00266225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Termin realizacji przedsięwzięcia</w:t>
      </w:r>
    </w:p>
    <w:p w:rsidR="00266225" w:rsidRPr="00412D62" w:rsidRDefault="00266225" w:rsidP="00266225">
      <w:pPr>
        <w:spacing w:after="0" w:line="240" w:lineRule="auto"/>
        <w:jc w:val="center"/>
        <w:rPr>
          <w:rFonts w:cstheme="minorHAnsi"/>
          <w:b/>
          <w:bCs/>
        </w:rPr>
      </w:pPr>
    </w:p>
    <w:p w:rsidR="00967E02" w:rsidRPr="00412D62" w:rsidRDefault="00967E02" w:rsidP="00E63DEA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zobowiązuje się do zrealizowania przedsięwzięcia w okresie od ……</w:t>
      </w:r>
      <w:r w:rsidR="00266225" w:rsidRPr="00412D62">
        <w:rPr>
          <w:rFonts w:cstheme="minorHAnsi"/>
        </w:rPr>
        <w:t xml:space="preserve">…… </w:t>
      </w:r>
      <w:r w:rsidRPr="00412D62">
        <w:rPr>
          <w:rFonts w:cstheme="minorHAnsi"/>
        </w:rPr>
        <w:t>do</w:t>
      </w:r>
      <w:r w:rsidR="00795409" w:rsidRPr="00412D62">
        <w:rPr>
          <w:rFonts w:cstheme="minorHAnsi"/>
        </w:rPr>
        <w:t>……</w:t>
      </w:r>
      <w:r w:rsidRPr="00412D62">
        <w:rPr>
          <w:rFonts w:cstheme="minorHAnsi"/>
        </w:rPr>
        <w:t>……</w:t>
      </w:r>
    </w:p>
    <w:p w:rsidR="00967E02" w:rsidRPr="00412D62" w:rsidRDefault="00967E02" w:rsidP="00E63DEA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Za rozpoczęcie realizacji przedsięwzięcia uznaje się dzień zaciągnięcia pierwszego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wiążącego prawnie zobowiązania do zamówienia towarów lub usług związanych z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realizacją przedsięwzięcia, w tym zawarcie umowy między </w:t>
      </w:r>
      <w:proofErr w:type="spellStart"/>
      <w:r w:rsidRPr="00412D62">
        <w:rPr>
          <w:rFonts w:cstheme="minorHAnsi"/>
        </w:rPr>
        <w:t>Grantobiorcą</w:t>
      </w:r>
      <w:proofErr w:type="spellEnd"/>
      <w:r w:rsidRPr="00412D62">
        <w:rPr>
          <w:rFonts w:cstheme="minorHAnsi"/>
        </w:rPr>
        <w:t xml:space="preserve"> </w:t>
      </w:r>
      <w:r w:rsidR="0079540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a</w:t>
      </w:r>
      <w:r w:rsidR="0079540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wykonawcą/dostawcą, złożenie zamówienia itp.</w:t>
      </w:r>
    </w:p>
    <w:p w:rsidR="00967E02" w:rsidRPr="00412D62" w:rsidRDefault="00967E02" w:rsidP="00E63DEA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lastRenderedPageBreak/>
        <w:t>Zakończenie realizacji przedsięwzięcia oznacza:</w:t>
      </w:r>
    </w:p>
    <w:p w:rsidR="00967E02" w:rsidRPr="00412D62" w:rsidRDefault="00967E02" w:rsidP="00E63DE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wykonanie pełnego zakresu rzeczowego działań w ramach przedsięwzięcia, zgodnie z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wnioskiem o powierzenie grantu, stanowiącym Załącznik nr 1 do Umowy,</w:t>
      </w:r>
    </w:p>
    <w:p w:rsidR="00967E02" w:rsidRPr="00412D62" w:rsidRDefault="00967E02" w:rsidP="00E63DE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udokumentowanie zakupu towarów lub usług odpowiednimi dokumentami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księgowymi, protokołami odbioru lub innymi dokumentami potwierdzającymi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zgodność realizacji przedsięwzięcia z warunkami Umowy;</w:t>
      </w:r>
    </w:p>
    <w:p w:rsidR="00967E02" w:rsidRPr="00412D62" w:rsidRDefault="00266225" w:rsidP="00E63DE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z</w:t>
      </w:r>
      <w:r w:rsidR="00967E02" w:rsidRPr="00412D62">
        <w:rPr>
          <w:rFonts w:cstheme="minorHAnsi"/>
        </w:rPr>
        <w:t xml:space="preserve">realizowanie przez </w:t>
      </w:r>
      <w:proofErr w:type="spellStart"/>
      <w:r w:rsidR="00967E02" w:rsidRPr="00412D62">
        <w:rPr>
          <w:rFonts w:cstheme="minorHAnsi"/>
        </w:rPr>
        <w:t>Grantobiorcę</w:t>
      </w:r>
      <w:proofErr w:type="spellEnd"/>
      <w:r w:rsidR="00967E02" w:rsidRPr="00412D62">
        <w:rPr>
          <w:rFonts w:cstheme="minorHAnsi"/>
        </w:rPr>
        <w:t xml:space="preserve"> płatności na rzecz każdego z</w:t>
      </w:r>
      <w:r w:rsidR="00795409"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dostawców/wykonawców w całości, w przypadku kiedy wypłata kwoty grantu,</w:t>
      </w:r>
      <w:r w:rsidR="00795409"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 xml:space="preserve">zgodnie z wnioskiem o płatność ma nastąpić na rachunek bankowy </w:t>
      </w:r>
      <w:proofErr w:type="spellStart"/>
      <w:r w:rsidR="00967E02" w:rsidRPr="00412D62">
        <w:rPr>
          <w:rFonts w:cstheme="minorHAnsi"/>
        </w:rPr>
        <w:t>Grantobiorcy</w:t>
      </w:r>
      <w:proofErr w:type="spellEnd"/>
      <w:r w:rsidR="00967E02" w:rsidRPr="00412D62">
        <w:rPr>
          <w:rFonts w:cstheme="minorHAnsi"/>
        </w:rPr>
        <w:t xml:space="preserve"> lub</w:t>
      </w:r>
      <w:r w:rsidR="00795409"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w części odpowiadającej wkładowi własnemu, kiedy wypłata kwoty grantu, zgodnie z</w:t>
      </w:r>
      <w:r w:rsidR="00795409"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wnioskiem o płatność, ma nastąpić na rachunek bankowy dostawcy/wykonawcy.</w:t>
      </w:r>
    </w:p>
    <w:p w:rsidR="000872AE" w:rsidRPr="00412D62" w:rsidRDefault="000872AE" w:rsidP="00B12D6A">
      <w:pPr>
        <w:spacing w:after="0" w:line="276" w:lineRule="auto"/>
        <w:rPr>
          <w:rFonts w:cstheme="minorHAnsi"/>
        </w:rPr>
      </w:pPr>
    </w:p>
    <w:p w:rsidR="00967E02" w:rsidRPr="00412D62" w:rsidRDefault="00967E02" w:rsidP="00266225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5</w:t>
      </w:r>
    </w:p>
    <w:p w:rsidR="00967E02" w:rsidRPr="00412D62" w:rsidRDefault="00967E02" w:rsidP="00266225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 xml:space="preserve">Zadania </w:t>
      </w:r>
      <w:proofErr w:type="spellStart"/>
      <w:r w:rsidRPr="00412D62">
        <w:rPr>
          <w:rFonts w:cstheme="minorHAnsi"/>
          <w:b/>
          <w:bCs/>
        </w:rPr>
        <w:t>Grantobiorcy</w:t>
      </w:r>
      <w:proofErr w:type="spellEnd"/>
      <w:r w:rsidRPr="00412D62">
        <w:rPr>
          <w:rFonts w:cstheme="minorHAnsi"/>
          <w:b/>
          <w:bCs/>
        </w:rPr>
        <w:t xml:space="preserve"> w ramach umowy</w:t>
      </w:r>
    </w:p>
    <w:p w:rsidR="00266225" w:rsidRPr="00412D62" w:rsidRDefault="00266225" w:rsidP="00FB6456">
      <w:pPr>
        <w:spacing w:after="0" w:line="240" w:lineRule="auto"/>
        <w:jc w:val="both"/>
        <w:rPr>
          <w:rFonts w:cstheme="minorHAnsi"/>
          <w:b/>
          <w:bCs/>
        </w:rPr>
      </w:pPr>
    </w:p>
    <w:p w:rsidR="00967E02" w:rsidRPr="00412D62" w:rsidRDefault="00967E02" w:rsidP="00E63DE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zobowiązuje się do zrealizowania przedsięwzięcia w pełnym zakresie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rzeczowym i finansowym określonym we wniosku o powierzenie grantu, stanowiącym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Załącznik nr 1 do Umowy, w terminie wskazanym w § 4 ust. 1, z należytą starannością,</w:t>
      </w:r>
      <w:r w:rsidR="0026622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zgodnie z:</w:t>
      </w:r>
    </w:p>
    <w:p w:rsidR="00967E02" w:rsidRPr="00412D62" w:rsidRDefault="00967E02" w:rsidP="00E63DEA">
      <w:pPr>
        <w:pStyle w:val="Akapitzlist"/>
        <w:numPr>
          <w:ilvl w:val="1"/>
          <w:numId w:val="1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warunkami niniejszej Umowy,</w:t>
      </w:r>
    </w:p>
    <w:p w:rsidR="00967E02" w:rsidRPr="00412D62" w:rsidRDefault="00967E02" w:rsidP="00E63DEA">
      <w:pPr>
        <w:pStyle w:val="Akapitzlist"/>
        <w:numPr>
          <w:ilvl w:val="1"/>
          <w:numId w:val="13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obowiązującymi przepisami prawa krajowego i wspólnotowego,</w:t>
      </w:r>
    </w:p>
    <w:p w:rsidR="00967E02" w:rsidRPr="00412D62" w:rsidRDefault="00967E02" w:rsidP="00E63DE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zobowiązany jest do niezwłocznego informowania </w:t>
      </w:r>
      <w:proofErr w:type="spellStart"/>
      <w:r w:rsidRPr="00412D62">
        <w:rPr>
          <w:rFonts w:cstheme="minorHAnsi"/>
        </w:rPr>
        <w:t>Grantodawcy</w:t>
      </w:r>
      <w:proofErr w:type="spellEnd"/>
      <w:r w:rsidRPr="00412D62">
        <w:rPr>
          <w:rFonts w:cstheme="minorHAnsi"/>
        </w:rPr>
        <w:t xml:space="preserve"> o</w:t>
      </w:r>
      <w:r w:rsidR="00266225" w:rsidRPr="00412D62">
        <w:rPr>
          <w:rFonts w:cstheme="minorHAnsi"/>
        </w:rPr>
        <w:t xml:space="preserve"> </w:t>
      </w:r>
      <w:r w:rsidR="00624EEE" w:rsidRPr="00412D62">
        <w:rPr>
          <w:rFonts w:cstheme="minorHAnsi"/>
        </w:rPr>
        <w:t xml:space="preserve">  </w:t>
      </w:r>
      <w:r w:rsidRPr="00412D62">
        <w:rPr>
          <w:rFonts w:cstheme="minorHAnsi"/>
        </w:rPr>
        <w:t>wszelkich zagrożeniach oraz nieprawidłowościach w realizacji przedsięwzięcia.</w:t>
      </w:r>
    </w:p>
    <w:p w:rsidR="00967E02" w:rsidRPr="00412D62" w:rsidRDefault="00967E02" w:rsidP="00E63DE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zobowiązany jest do przekazywania </w:t>
      </w:r>
      <w:proofErr w:type="spellStart"/>
      <w:r w:rsidRPr="00412D62">
        <w:rPr>
          <w:rFonts w:cstheme="minorHAnsi"/>
        </w:rPr>
        <w:t>Grantodawcy</w:t>
      </w:r>
      <w:proofErr w:type="spellEnd"/>
      <w:r w:rsidRPr="00412D62">
        <w:rPr>
          <w:rFonts w:cstheme="minorHAnsi"/>
        </w:rPr>
        <w:t xml:space="preserve"> wszelkich informacji i</w:t>
      </w:r>
      <w:r w:rsidR="00624EE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wyjaśnień związanych z realizowanym przedsięwzięciem, w terminie 7 dni od dnia</w:t>
      </w:r>
      <w:r w:rsidR="007937DB">
        <w:rPr>
          <w:rFonts w:cstheme="minorHAnsi"/>
        </w:rPr>
        <w:t xml:space="preserve"> </w:t>
      </w:r>
      <w:r w:rsidRPr="00412D62">
        <w:rPr>
          <w:rFonts w:cstheme="minorHAnsi"/>
        </w:rPr>
        <w:t>otrzymania żądania.</w:t>
      </w:r>
    </w:p>
    <w:p w:rsidR="00FB6456" w:rsidRPr="00412D62" w:rsidRDefault="00967E02" w:rsidP="00E63DE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jest zobowiązany do informowania opinii publicznej o fakcie otrzymania</w:t>
      </w:r>
      <w:r w:rsidR="00F91CBC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grantu na realizację przedsięwzięcia  </w:t>
      </w:r>
      <w:r w:rsidR="000872AE" w:rsidRPr="00412D62">
        <w:rPr>
          <w:rFonts w:eastAsia="Times New Roman" w:cstheme="minorHAnsi"/>
          <w:kern w:val="0"/>
          <w:lang w:eastAsia="pl-PL"/>
        </w:rPr>
        <w:t>ze środków pr</w:t>
      </w:r>
      <w:r w:rsidR="00F91CBC" w:rsidRPr="00412D62">
        <w:rPr>
          <w:rFonts w:eastAsia="Times New Roman" w:cstheme="minorHAnsi"/>
          <w:kern w:val="0"/>
          <w:lang w:eastAsia="pl-PL"/>
        </w:rPr>
        <w:t xml:space="preserve">ogramu Fundusze Europejskie dla </w:t>
      </w:r>
      <w:r w:rsidR="00DE0652" w:rsidRPr="00412D62">
        <w:rPr>
          <w:rFonts w:eastAsia="Times New Roman" w:cstheme="minorHAnsi"/>
          <w:kern w:val="0"/>
          <w:lang w:eastAsia="pl-PL"/>
        </w:rPr>
        <w:t>Podlaskiego 2021-2027 (</w:t>
      </w:r>
      <w:proofErr w:type="spellStart"/>
      <w:r w:rsidR="000872AE" w:rsidRPr="00412D62">
        <w:rPr>
          <w:rFonts w:eastAsia="Times New Roman" w:cstheme="minorHAnsi"/>
          <w:kern w:val="0"/>
          <w:lang w:eastAsia="pl-PL"/>
        </w:rPr>
        <w:t>FEdP</w:t>
      </w:r>
      <w:proofErr w:type="spellEnd"/>
      <w:r w:rsidR="000872AE" w:rsidRPr="00412D62">
        <w:rPr>
          <w:rFonts w:eastAsia="Times New Roman" w:cstheme="minorHAnsi"/>
          <w:kern w:val="0"/>
          <w:lang w:eastAsia="pl-PL"/>
        </w:rPr>
        <w:t>)</w:t>
      </w:r>
      <w:r w:rsidR="00F91CBC" w:rsidRPr="00412D62">
        <w:rPr>
          <w:rFonts w:eastAsia="Times New Roman" w:cstheme="minorHAnsi"/>
          <w:kern w:val="0"/>
          <w:lang w:eastAsia="pl-PL"/>
        </w:rPr>
        <w:t xml:space="preserve"> </w:t>
      </w:r>
      <w:r w:rsidRPr="00412D62">
        <w:rPr>
          <w:rFonts w:cstheme="minorHAnsi"/>
        </w:rPr>
        <w:t>zgodnie z</w:t>
      </w:r>
      <w:r w:rsidR="00C02D1D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wytycznymi określonymi w Podręczniku wnioskodawcy i beneficjenta </w:t>
      </w:r>
      <w:r w:rsidR="00C02D1D" w:rsidRPr="00412D62">
        <w:rPr>
          <w:rFonts w:cstheme="minorHAnsi"/>
        </w:rPr>
        <w:t xml:space="preserve">Funduszy Europejskich na tata </w:t>
      </w:r>
      <w:r w:rsidRPr="00412D62">
        <w:rPr>
          <w:rFonts w:cstheme="minorHAnsi"/>
        </w:rPr>
        <w:t>20</w:t>
      </w:r>
      <w:r w:rsidR="000872AE" w:rsidRPr="00412D62">
        <w:rPr>
          <w:rFonts w:cstheme="minorHAnsi"/>
        </w:rPr>
        <w:t>21</w:t>
      </w:r>
      <w:r w:rsidRPr="00412D62">
        <w:rPr>
          <w:rFonts w:cstheme="minorHAnsi"/>
        </w:rPr>
        <w:t>-202</w:t>
      </w:r>
      <w:r w:rsidR="000872AE" w:rsidRPr="00412D62">
        <w:rPr>
          <w:rFonts w:cstheme="minorHAnsi"/>
        </w:rPr>
        <w:t>7</w:t>
      </w:r>
      <w:r w:rsidR="00F91CBC" w:rsidRPr="00412D62">
        <w:rPr>
          <w:rFonts w:cstheme="minorHAnsi"/>
        </w:rPr>
        <w:t xml:space="preserve"> w zakresie</w:t>
      </w:r>
      <w:r w:rsidR="00624EE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informacji i promocji</w:t>
      </w:r>
      <w:r w:rsidR="00C02D1D" w:rsidRPr="00412D62">
        <w:rPr>
          <w:rStyle w:val="Odwoanieprzypisudolnego"/>
          <w:rFonts w:cstheme="minorHAnsi"/>
        </w:rPr>
        <w:footnoteReference w:id="1"/>
      </w:r>
      <w:r w:rsidRPr="00412D62">
        <w:rPr>
          <w:rFonts w:cstheme="minorHAnsi"/>
        </w:rPr>
        <w:t>;</w:t>
      </w:r>
    </w:p>
    <w:p w:rsidR="00967E02" w:rsidRPr="00412D62" w:rsidRDefault="00967E02" w:rsidP="00E63DE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zobowiązany jest do złożenia wniosku o wypłatę kwoty grantu (wniosek o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płatność) w terminie 14 dni od daty zakończenia realizacji przedsięwzięcia określonej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 § 4 ust. 1.</w:t>
      </w:r>
    </w:p>
    <w:p w:rsidR="00967E02" w:rsidRPr="00412D62" w:rsidRDefault="00967E02" w:rsidP="00E63DE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jest zobowiązany do prowadzenia oddzielnego systemu księgowości lub</w:t>
      </w:r>
      <w:r w:rsidR="00FB6456" w:rsidRPr="00412D62">
        <w:rPr>
          <w:rFonts w:cstheme="minorHAnsi"/>
        </w:rPr>
        <w:t xml:space="preserve"> korzystania z </w:t>
      </w:r>
      <w:r w:rsidRPr="00412D62">
        <w:rPr>
          <w:rFonts w:cstheme="minorHAnsi"/>
        </w:rPr>
        <w:t>odpowiedniego kodu księgowego dla wszystkich transakcji związanych z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powierzonym grantem, dla kosztów kwalifikowanych rozliczanych na podstawie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faktycznie poniesionych wydatków.</w:t>
      </w:r>
    </w:p>
    <w:p w:rsidR="00967E02" w:rsidRPr="00412D62" w:rsidRDefault="00967E02" w:rsidP="00E63DE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zobowiązuje się do nieprzenoszenia na inny podmiot praw i obowiązków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wynikających z niniejszej Umowy, bez uprzedniej zgody </w:t>
      </w:r>
      <w:r w:rsidR="00794A39" w:rsidRPr="00412D62">
        <w:rPr>
          <w:rFonts w:cstheme="minorHAnsi"/>
        </w:rPr>
        <w:t>Gran</w:t>
      </w:r>
      <w:r w:rsidR="007937DB">
        <w:rPr>
          <w:rFonts w:cstheme="minorHAnsi"/>
        </w:rPr>
        <w:t>t</w:t>
      </w:r>
      <w:r w:rsidR="00794A39" w:rsidRPr="00412D62">
        <w:rPr>
          <w:rFonts w:cstheme="minorHAnsi"/>
        </w:rPr>
        <w:t>odawcy tj. Agencji Rozwoju Regionalnego „A</w:t>
      </w:r>
      <w:r w:rsidR="00FB6456" w:rsidRPr="00412D62">
        <w:rPr>
          <w:rFonts w:cstheme="minorHAnsi"/>
        </w:rPr>
        <w:t>RES</w:t>
      </w:r>
      <w:r w:rsidR="00794A39" w:rsidRPr="00412D62">
        <w:rPr>
          <w:rFonts w:cstheme="minorHAnsi"/>
        </w:rPr>
        <w:t>” S.A w Suwałkach</w:t>
      </w:r>
      <w:r w:rsidRPr="00412D62">
        <w:rPr>
          <w:rFonts w:cstheme="minorHAnsi"/>
        </w:rPr>
        <w:t>. Wyjątkiem jest dyspozycja wypłaty kwoty grantu na rzecz</w:t>
      </w:r>
      <w:r w:rsidR="00794A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wykonawcy/dostawcy, o której mowa w § 8.</w:t>
      </w:r>
    </w:p>
    <w:p w:rsidR="00FB6456" w:rsidRPr="00412D62" w:rsidRDefault="00FB6456" w:rsidP="00FB6456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967E02" w:rsidRPr="00412D62" w:rsidRDefault="00967E02" w:rsidP="00FB6456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6</w:t>
      </w:r>
    </w:p>
    <w:p w:rsidR="00967E02" w:rsidRPr="00412D62" w:rsidRDefault="00967E02" w:rsidP="00FB6456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Zakup towarów i usług w ramach przedsięwzięcia</w:t>
      </w:r>
    </w:p>
    <w:p w:rsidR="00FB6456" w:rsidRPr="00412D62" w:rsidRDefault="00FB6456" w:rsidP="00FB6456">
      <w:pPr>
        <w:spacing w:after="0" w:line="240" w:lineRule="auto"/>
        <w:jc w:val="center"/>
        <w:rPr>
          <w:rFonts w:cstheme="minorHAnsi"/>
          <w:b/>
        </w:rPr>
      </w:pPr>
    </w:p>
    <w:p w:rsidR="00967E02" w:rsidRPr="00412D62" w:rsidRDefault="00967E02" w:rsidP="00E63DEA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lastRenderedPageBreak/>
        <w:t>Grantobiorca</w:t>
      </w:r>
      <w:proofErr w:type="spellEnd"/>
      <w:r w:rsidRPr="00412D62">
        <w:rPr>
          <w:rFonts w:cstheme="minorHAnsi"/>
        </w:rPr>
        <w:t xml:space="preserve"> dokonuje zamówień i zakupów  od podmiotów,</w:t>
      </w:r>
      <w:r w:rsidR="00794A39" w:rsidRPr="00412D62">
        <w:rPr>
          <w:rFonts w:cstheme="minorHAnsi"/>
        </w:rPr>
        <w:t xml:space="preserve"> </w:t>
      </w:r>
      <w:r w:rsidR="00FB6456" w:rsidRPr="00412D62">
        <w:rPr>
          <w:rFonts w:cstheme="minorHAnsi"/>
        </w:rPr>
        <w:t xml:space="preserve">wskazanych we Wniosku o </w:t>
      </w:r>
      <w:r w:rsidRPr="00412D62">
        <w:rPr>
          <w:rFonts w:cstheme="minorHAnsi"/>
        </w:rPr>
        <w:t>powierzenie grantu, stanowiącym Załącznik nr 1 do umowy,</w:t>
      </w:r>
      <w:r w:rsidR="00794A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wybranych w oparciu o najbardziej korzystną ofertę, z z</w:t>
      </w:r>
      <w:r w:rsidR="00FB6456" w:rsidRPr="00412D62">
        <w:rPr>
          <w:rFonts w:cstheme="minorHAnsi"/>
        </w:rPr>
        <w:t>achowaniem reguł przejrzystości</w:t>
      </w:r>
      <w:r w:rsidRPr="00412D62">
        <w:rPr>
          <w:rFonts w:cstheme="minorHAnsi"/>
        </w:rPr>
        <w:t xml:space="preserve"> uczciwej konkurencji, zgodnie z zasadami określonymi w Regulaminie powierzania</w:t>
      </w:r>
      <w:r w:rsidR="00794A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grantów</w:t>
      </w:r>
      <w:r w:rsidR="00FB6456" w:rsidRPr="00412D62">
        <w:rPr>
          <w:rFonts w:cstheme="minorHAnsi"/>
        </w:rPr>
        <w:t>.</w:t>
      </w:r>
    </w:p>
    <w:p w:rsidR="00967E02" w:rsidRPr="00412D62" w:rsidRDefault="00967E02" w:rsidP="00E63DEA">
      <w:pPr>
        <w:pStyle w:val="Akapitzlist"/>
        <w:numPr>
          <w:ilvl w:val="0"/>
          <w:numId w:val="14"/>
        </w:numPr>
        <w:spacing w:after="0" w:line="276" w:lineRule="auto"/>
        <w:ind w:left="357" w:hanging="357"/>
        <w:rPr>
          <w:rFonts w:cstheme="minorHAnsi"/>
        </w:rPr>
      </w:pPr>
      <w:r w:rsidRPr="00412D62">
        <w:rPr>
          <w:rFonts w:cstheme="minorHAnsi"/>
        </w:rPr>
        <w:t>Nie jest możliwe dokonywanie istotnych zmian w warunkach zamówienia lub umowy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  <w:i/>
        </w:rPr>
        <w:t>z</w:t>
      </w:r>
      <w:r w:rsidRPr="00412D62">
        <w:rPr>
          <w:rFonts w:cstheme="minorHAnsi"/>
        </w:rPr>
        <w:t>awartej z wykonawcą/dostawcą, w stosunku do treści oferty, na podstawie której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dokonano jego wyboru.</w:t>
      </w:r>
    </w:p>
    <w:p w:rsidR="00967E02" w:rsidRPr="00412D62" w:rsidRDefault="00967E02" w:rsidP="00E63DEA">
      <w:pPr>
        <w:pStyle w:val="Akapitzlist"/>
        <w:numPr>
          <w:ilvl w:val="0"/>
          <w:numId w:val="14"/>
        </w:numPr>
        <w:spacing w:after="0" w:line="276" w:lineRule="auto"/>
        <w:ind w:left="357" w:hanging="357"/>
        <w:rPr>
          <w:rFonts w:cstheme="minorHAnsi"/>
        </w:rPr>
      </w:pPr>
      <w:r w:rsidRPr="00412D62">
        <w:rPr>
          <w:rFonts w:cstheme="minorHAnsi"/>
        </w:rPr>
        <w:t>Zmiana dostawcy/wykonawcy oraz zmiany, o których mowa w ust. 2 wymagają zmiany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Umowy o powierzenie grantu zgodnie z § 9 Umowy.</w:t>
      </w:r>
    </w:p>
    <w:p w:rsidR="000059E6" w:rsidRPr="00412D62" w:rsidRDefault="000059E6" w:rsidP="00B12D6A">
      <w:pPr>
        <w:spacing w:after="0" w:line="276" w:lineRule="auto"/>
        <w:jc w:val="center"/>
        <w:rPr>
          <w:rFonts w:cstheme="minorHAnsi"/>
          <w:b/>
          <w:bCs/>
        </w:rPr>
      </w:pPr>
    </w:p>
    <w:p w:rsidR="00967E02" w:rsidRPr="00412D62" w:rsidRDefault="00967E02" w:rsidP="00FB6456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§ 7</w:t>
      </w:r>
    </w:p>
    <w:p w:rsidR="00967E02" w:rsidRPr="00412D62" w:rsidRDefault="00967E02" w:rsidP="00FB6456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Kwalifikowalność wydatków i przejrzystość finansowa</w:t>
      </w:r>
    </w:p>
    <w:p w:rsidR="00FB6456" w:rsidRPr="00412D62" w:rsidRDefault="00FB6456" w:rsidP="00FB6456">
      <w:pPr>
        <w:spacing w:after="0" w:line="240" w:lineRule="auto"/>
        <w:jc w:val="center"/>
        <w:rPr>
          <w:rFonts w:cstheme="minorHAnsi"/>
          <w:b/>
          <w:bCs/>
        </w:rPr>
      </w:pPr>
    </w:p>
    <w:p w:rsidR="00967E02" w:rsidRPr="00412D62" w:rsidRDefault="00967E02" w:rsidP="00E63DEA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Wydatkami kwalifikującymi się do objęcia wsparciem są wydatki, które jednocześnie:</w:t>
      </w:r>
    </w:p>
    <w:p w:rsidR="00967E02" w:rsidRPr="00412D62" w:rsidRDefault="00967E02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zostały wskazane we wniosku o powierzenie grantu, stanowiącym Załącznik nr 1 do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Umowy,</w:t>
      </w:r>
    </w:p>
    <w:p w:rsidR="00967E02" w:rsidRPr="00412D62" w:rsidRDefault="00967E02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dotyczą zrealizowanych dostaw i usług,</w:t>
      </w:r>
    </w:p>
    <w:p w:rsidR="000059E6" w:rsidRPr="00412D62" w:rsidRDefault="00967E02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są niezbędne do prawidłowej realizacji przeds</w:t>
      </w:r>
      <w:r w:rsidR="00FB6456" w:rsidRPr="00412D62">
        <w:rPr>
          <w:rFonts w:cstheme="minorHAnsi"/>
        </w:rPr>
        <w:t xml:space="preserve">ięwzięcia i poniesione zgodnie z </w:t>
      </w:r>
      <w:r w:rsidRPr="00412D62">
        <w:rPr>
          <w:rFonts w:cstheme="minorHAnsi"/>
        </w:rPr>
        <w:t>zasadami racjonalnej gospodarki finansowej, w szczególności zaś najkorzystniejszej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relacji nakładów do rezultatów,</w:t>
      </w:r>
    </w:p>
    <w:p w:rsidR="00967E02" w:rsidRPr="00412D62" w:rsidRDefault="00967E02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są zgodne z wymogami Regulaminu powierzania grantów</w:t>
      </w:r>
      <w:r w:rsidR="00F76C7B" w:rsidRPr="00412D62">
        <w:rPr>
          <w:rFonts w:cstheme="minorHAnsi"/>
        </w:rPr>
        <w:t>,</w:t>
      </w:r>
    </w:p>
    <w:p w:rsidR="000059E6" w:rsidRPr="00412D62" w:rsidRDefault="000059E6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zostały prawidłowo udokumentowane,</w:t>
      </w:r>
    </w:p>
    <w:p w:rsidR="00FB6456" w:rsidRPr="00412D62" w:rsidRDefault="00967E02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zostały poniesione w okresie realizacji przedsięwzięcia w całości, w przypadku kiedy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wypłata kwoty grantu,</w:t>
      </w:r>
      <w:r w:rsidR="00DB11B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 zgodnie z wnioskiem o płatność ma nastąpić na rachunek</w:t>
      </w:r>
      <w:r w:rsidR="00DB11BE" w:rsidRPr="00412D62">
        <w:rPr>
          <w:rFonts w:cstheme="minorHAnsi"/>
        </w:rPr>
        <w:t xml:space="preserve"> 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bankowy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lub w części odpowiadającej wkładowi własnemu, kiedy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wypłata kwoty grantu, zgodnie z wnioskiem o płatność, ma nastąpić na rachunek</w:t>
      </w:r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bankowy dostawcy/wykonawcy,</w:t>
      </w:r>
    </w:p>
    <w:p w:rsidR="00FB6456" w:rsidRPr="00412D62" w:rsidRDefault="00967E02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zostały poniesione z rachunku bankowego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bądź rachunku bankowego</w:t>
      </w:r>
      <w:r w:rsidR="00FB6456" w:rsidRPr="00412D62">
        <w:rPr>
          <w:rFonts w:cstheme="minorHAnsi"/>
        </w:rPr>
        <w:t xml:space="preserve"> </w:t>
      </w:r>
      <w:proofErr w:type="spellStart"/>
      <w:r w:rsidRPr="00412D62">
        <w:rPr>
          <w:rFonts w:cstheme="minorHAnsi"/>
        </w:rPr>
        <w:t>Grantodawcy</w:t>
      </w:r>
      <w:proofErr w:type="spellEnd"/>
      <w:r w:rsidRPr="00412D62">
        <w:rPr>
          <w:rFonts w:cstheme="minorHAnsi"/>
        </w:rPr>
        <w:t xml:space="preserve"> w przypadku wyboru formy wypłaty kwoty grantu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="00FB645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zgodnie z §</w:t>
      </w:r>
      <w:r w:rsidR="00F76C7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8 ust.</w:t>
      </w:r>
      <w:r w:rsidR="00FB6456" w:rsidRPr="00412D62">
        <w:rPr>
          <w:rFonts w:cstheme="minorHAnsi"/>
        </w:rPr>
        <w:t xml:space="preserve"> 2 pkt. </w:t>
      </w:r>
      <w:r w:rsidRPr="00412D62">
        <w:rPr>
          <w:rFonts w:cstheme="minorHAnsi"/>
        </w:rPr>
        <w:t>2</w:t>
      </w:r>
      <w:r w:rsidR="00F76C7B" w:rsidRPr="00412D62">
        <w:rPr>
          <w:rFonts w:cstheme="minorHAnsi"/>
        </w:rPr>
        <w:t>,</w:t>
      </w:r>
    </w:p>
    <w:p w:rsidR="004C1986" w:rsidRPr="00412D62" w:rsidRDefault="00967E02" w:rsidP="00BC0691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zostały zweryfikowane i zatwierdzone przez </w:t>
      </w:r>
      <w:proofErr w:type="spellStart"/>
      <w:r w:rsidRPr="00412D62">
        <w:rPr>
          <w:rFonts w:cstheme="minorHAnsi"/>
        </w:rPr>
        <w:t>Grantodawcę</w:t>
      </w:r>
      <w:proofErr w:type="spellEnd"/>
      <w:r w:rsidRPr="00412D62">
        <w:rPr>
          <w:rFonts w:cstheme="minorHAnsi"/>
        </w:rPr>
        <w:t>.</w:t>
      </w:r>
    </w:p>
    <w:p w:rsidR="00D660C9" w:rsidRPr="00412D62" w:rsidRDefault="00D660C9" w:rsidP="00BC0691">
      <w:pPr>
        <w:spacing w:after="0" w:line="276" w:lineRule="auto"/>
        <w:jc w:val="both"/>
        <w:rPr>
          <w:rFonts w:cstheme="minorHAnsi"/>
        </w:rPr>
      </w:pPr>
    </w:p>
    <w:p w:rsidR="00967E02" w:rsidRPr="00412D62" w:rsidRDefault="00967E02" w:rsidP="00BC0691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8</w:t>
      </w:r>
    </w:p>
    <w:p w:rsidR="00967E02" w:rsidRPr="00412D62" w:rsidRDefault="00967E02" w:rsidP="00BC0691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Warunki wypłaty kwoty grantu</w:t>
      </w:r>
    </w:p>
    <w:p w:rsidR="00F76C7B" w:rsidRPr="00412D62" w:rsidRDefault="00F76C7B" w:rsidP="00BC0691">
      <w:pPr>
        <w:spacing w:after="0" w:line="240" w:lineRule="auto"/>
        <w:jc w:val="both"/>
        <w:rPr>
          <w:rFonts w:cstheme="minorHAnsi"/>
          <w:b/>
          <w:bCs/>
        </w:rPr>
      </w:pPr>
    </w:p>
    <w:p w:rsidR="00967E02" w:rsidRPr="00412D62" w:rsidRDefault="00967E02" w:rsidP="00E63DE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Wypłata kwoty grantu, z zastrzeżeniem ust. 2, zostanie dokonana na rachunek bankowy</w:t>
      </w:r>
      <w:r w:rsidR="00D660C9" w:rsidRPr="00412D62">
        <w:rPr>
          <w:rFonts w:cstheme="minorHAnsi"/>
        </w:rPr>
        <w:t xml:space="preserve">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nr ………………………………</w:t>
      </w:r>
      <w:r w:rsidR="00F76C7B" w:rsidRPr="00412D62">
        <w:rPr>
          <w:rFonts w:cstheme="minorHAnsi"/>
        </w:rPr>
        <w:t>……………………………………………………………………………………</w:t>
      </w:r>
      <w:r w:rsidR="00BC0691" w:rsidRPr="00412D62">
        <w:rPr>
          <w:rFonts w:cstheme="minorHAnsi"/>
        </w:rPr>
        <w:t xml:space="preserve">... </w:t>
      </w:r>
      <w:r w:rsidRPr="00412D62">
        <w:rPr>
          <w:rFonts w:cstheme="minorHAnsi"/>
        </w:rPr>
        <w:t>w terminie 30 dni od daty</w:t>
      </w:r>
      <w:r w:rsidR="00D660C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poprawnie zło</w:t>
      </w:r>
      <w:r w:rsidR="00F76C7B" w:rsidRPr="00412D62">
        <w:rPr>
          <w:rFonts w:cstheme="minorHAnsi"/>
        </w:rPr>
        <w:t>żonego wniosku o wypłatę grantu (wniosku o płatność).</w:t>
      </w:r>
    </w:p>
    <w:p w:rsidR="00967E02" w:rsidRPr="00412D62" w:rsidRDefault="00967E02" w:rsidP="00E63DE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Wypłata kwoty grantu może nastąpić:</w:t>
      </w:r>
    </w:p>
    <w:p w:rsidR="00967E02" w:rsidRPr="00412D62" w:rsidRDefault="00967E02" w:rsidP="00E63DEA">
      <w:pPr>
        <w:pStyle w:val="Akapitzlist"/>
        <w:numPr>
          <w:ilvl w:val="1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w całości na rachunek bankowy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wskazany w Umowie lub</w:t>
      </w:r>
    </w:p>
    <w:p w:rsidR="00BC0691" w:rsidRPr="00412D62" w:rsidRDefault="00967E02" w:rsidP="00E63DEA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w całości na rachunki bankowe dostawców/wykonawców działań w ramach</w:t>
      </w:r>
      <w:r w:rsidR="00DB11B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przedsięwzięcia, </w:t>
      </w:r>
      <w:r w:rsidR="00DB11B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wskazane w dyspozycji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>.</w:t>
      </w:r>
      <w:r w:rsidR="00DB11BE" w:rsidRPr="00412D62">
        <w:rPr>
          <w:rFonts w:cstheme="minorHAnsi"/>
        </w:rPr>
        <w:t xml:space="preserve"> </w:t>
      </w:r>
    </w:p>
    <w:p w:rsidR="00967E02" w:rsidRPr="00412D62" w:rsidRDefault="00967E02" w:rsidP="00BC0691">
      <w:pPr>
        <w:pStyle w:val="Akapitzlist"/>
        <w:spacing w:after="0" w:line="240" w:lineRule="auto"/>
        <w:ind w:left="714"/>
        <w:jc w:val="both"/>
        <w:rPr>
          <w:rFonts w:cstheme="minorHAnsi"/>
        </w:rPr>
      </w:pPr>
      <w:r w:rsidRPr="00412D62">
        <w:rPr>
          <w:rFonts w:cstheme="minorHAnsi"/>
        </w:rPr>
        <w:t xml:space="preserve">Wyboru formy wypłaty kwoty grantu dokonuje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>, zgodnie z dyspozycją</w:t>
      </w:r>
      <w:r w:rsidR="00DB11B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złożoną z wnioskiem o płatność.</w:t>
      </w:r>
    </w:p>
    <w:p w:rsidR="00BC0691" w:rsidRPr="00412D62" w:rsidRDefault="00967E02" w:rsidP="00E63DE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 przypadku wyboru formy określonej w ust.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2 pkt.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2)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zobowiązany jest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złożyć dyspozycję, według wzoru określonego w Załączniku nr 4 do Umowy, do każdej</w:t>
      </w:r>
      <w:r w:rsidR="00D660C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płatności która ma nastąpić na rach</w:t>
      </w:r>
      <w:r w:rsidR="00BC0691" w:rsidRPr="00412D62">
        <w:rPr>
          <w:rFonts w:cstheme="minorHAnsi"/>
        </w:rPr>
        <w:t>unek bankowy dostawcy/wykonawcy.</w:t>
      </w:r>
    </w:p>
    <w:p w:rsidR="00967E02" w:rsidRPr="00412D62" w:rsidRDefault="00967E02" w:rsidP="00E63DE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Grantodawca</w:t>
      </w:r>
      <w:proofErr w:type="spellEnd"/>
      <w:r w:rsidRPr="00412D62">
        <w:rPr>
          <w:rFonts w:cstheme="minorHAnsi"/>
        </w:rPr>
        <w:t xml:space="preserve"> w uzasadnionych przypadkach może odmówić wypłaty kwoty grantu w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formie określonej w ust. 2 pkt. 2).</w:t>
      </w:r>
    </w:p>
    <w:p w:rsidR="00967E02" w:rsidRPr="00412D62" w:rsidRDefault="00967E02" w:rsidP="00E63DEA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lastRenderedPageBreak/>
        <w:t xml:space="preserve">Warunkiem wypłaty należnej kwoty grantu jest złożenie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Pr="00412D62">
        <w:rPr>
          <w:rFonts w:cstheme="minorHAnsi"/>
        </w:rPr>
        <w:t xml:space="preserve"> 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poprawnego i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kompletnego wniosku o płatność, według wzoru określonego w Załączniku nr 3 do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Umowy.</w:t>
      </w:r>
    </w:p>
    <w:p w:rsidR="00967E02" w:rsidRPr="00412D62" w:rsidRDefault="00967E02" w:rsidP="00E63DEA">
      <w:pPr>
        <w:pStyle w:val="Akapitzlist"/>
        <w:numPr>
          <w:ilvl w:val="0"/>
          <w:numId w:val="2"/>
        </w:numPr>
        <w:spacing w:after="0" w:line="276" w:lineRule="auto"/>
        <w:ind w:left="357" w:hanging="357"/>
        <w:contextualSpacing w:val="0"/>
        <w:jc w:val="both"/>
        <w:rPr>
          <w:rFonts w:cstheme="minorHAnsi"/>
        </w:rPr>
      </w:pPr>
      <w:r w:rsidRPr="00412D62">
        <w:rPr>
          <w:rFonts w:cstheme="minorHAnsi"/>
        </w:rPr>
        <w:t>Wniosek o płatność wraz z wymaganymi załącznikami powinien być podpisany przez</w:t>
      </w:r>
      <w:r w:rsidR="00BC0691" w:rsidRPr="00412D62">
        <w:rPr>
          <w:rFonts w:cstheme="minorHAnsi"/>
        </w:rPr>
        <w:t xml:space="preserve"> </w:t>
      </w:r>
      <w:proofErr w:type="spellStart"/>
      <w:r w:rsidRPr="00412D62">
        <w:rPr>
          <w:rFonts w:cstheme="minorHAnsi"/>
        </w:rPr>
        <w:t>Grantobiorcę</w:t>
      </w:r>
      <w:proofErr w:type="spellEnd"/>
      <w:r w:rsidRPr="00412D62">
        <w:rPr>
          <w:rFonts w:cstheme="minorHAnsi"/>
        </w:rPr>
        <w:t xml:space="preserve">, osobę reprezentującą </w:t>
      </w:r>
      <w:proofErr w:type="spellStart"/>
      <w:r w:rsidRPr="00412D62">
        <w:rPr>
          <w:rFonts w:cstheme="minorHAnsi"/>
        </w:rPr>
        <w:t>Grantobiorcę</w:t>
      </w:r>
      <w:proofErr w:type="spellEnd"/>
      <w:r w:rsidRPr="00412D62">
        <w:rPr>
          <w:rFonts w:cstheme="minorHAnsi"/>
        </w:rPr>
        <w:t xml:space="preserve"> zgodnie z aktualnymi dokumentami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rejestrowymi (KRS, </w:t>
      </w:r>
      <w:proofErr w:type="spellStart"/>
      <w:r w:rsidRPr="00412D62">
        <w:rPr>
          <w:rFonts w:cstheme="minorHAnsi"/>
        </w:rPr>
        <w:t>CEiDG</w:t>
      </w:r>
      <w:proofErr w:type="spellEnd"/>
      <w:r w:rsidRPr="00412D62">
        <w:rPr>
          <w:rFonts w:cstheme="minorHAnsi"/>
        </w:rPr>
        <w:t>) lub pełnomocnika, działającego na podstawie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pełnomocnictwa szczególnego w tym zakresie. Kopie składanych dokumentów powinny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zostać potwierdzone „za zgodność z oryginałem” na każdej stronie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lub osobę upoważnioną do jego reprezentacji.</w:t>
      </w:r>
    </w:p>
    <w:p w:rsidR="00967E02" w:rsidRPr="00412D62" w:rsidRDefault="00967E02" w:rsidP="00E63D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 xml:space="preserve">Do wniosku o płatność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zobowiązany jest załączyć:</w:t>
      </w:r>
    </w:p>
    <w:p w:rsidR="00967E02" w:rsidRPr="00412D62" w:rsidRDefault="00967E02" w:rsidP="00E63DEA">
      <w:pPr>
        <w:pStyle w:val="Akapitzlist"/>
        <w:numPr>
          <w:ilvl w:val="1"/>
          <w:numId w:val="1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>kopie dokumentów księgowych (faktur lub dokumentów o równoważnej wartości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dowodowej) związanych z zakupami towarów i usług w ramach przedsięwzięcia. Na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dokumencie księgowym (awers lub rewers) powinna znajdować się trwale naniesiona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informacja o współfinansowaniu wydatku w ramach umowy o powierzenie grantu,</w:t>
      </w:r>
    </w:p>
    <w:p w:rsidR="00967E02" w:rsidRPr="00412D62" w:rsidRDefault="00967E02" w:rsidP="00E63DEA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kopie wyciągów bankowych potwierdzających dokonanie przez </w:t>
      </w:r>
      <w:proofErr w:type="spellStart"/>
      <w:r w:rsidRPr="00412D62">
        <w:rPr>
          <w:rFonts w:cstheme="minorHAnsi"/>
        </w:rPr>
        <w:t>Grantobiorc</w:t>
      </w:r>
      <w:r w:rsidR="00EB6641" w:rsidRPr="00412D62">
        <w:rPr>
          <w:rFonts w:cstheme="minorHAnsi"/>
        </w:rPr>
        <w:t>ę</w:t>
      </w:r>
      <w:proofErr w:type="spellEnd"/>
      <w:r w:rsidRPr="00412D62">
        <w:rPr>
          <w:rFonts w:cstheme="minorHAnsi"/>
        </w:rPr>
        <w:t xml:space="preserve"> pełnej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płatności za dokument księgowy</w:t>
      </w:r>
      <w:r w:rsidR="004D2C2C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lub</w:t>
      </w:r>
      <w:r w:rsidR="004D2C2C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kopie wyciągów bankowych potwierdzających dokonanie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="004D2C2C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płatności za dokument księgowy, odpowiadającej wkładowi własnemu oraz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dyspozycję wypłaty należnej kwoty grantu na rzecz dostawcy/wykonawcy, o której</w:t>
      </w:r>
      <w:r w:rsidR="00EB664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mowa w ust. 3.</w:t>
      </w:r>
    </w:p>
    <w:p w:rsidR="00967E02" w:rsidRPr="00412D62" w:rsidRDefault="00D76FA0" w:rsidP="00E63DEA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12D62">
        <w:rPr>
          <w:rFonts w:cstheme="minorHAnsi"/>
          <w:bCs/>
        </w:rPr>
        <w:t>k</w:t>
      </w:r>
      <w:r w:rsidR="00967E02" w:rsidRPr="00412D62">
        <w:rPr>
          <w:rFonts w:cstheme="minorHAnsi"/>
          <w:bCs/>
        </w:rPr>
        <w:t xml:space="preserve">opie dokumentów potwierdzających rzeczowy przebieg oraz wykonanie działań </w:t>
      </w:r>
      <w:r w:rsidR="00D660C9" w:rsidRPr="00412D62">
        <w:rPr>
          <w:rFonts w:cstheme="minorHAnsi"/>
          <w:bCs/>
        </w:rPr>
        <w:t>w</w:t>
      </w:r>
      <w:r w:rsidR="004D2C2C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ra</w:t>
      </w:r>
      <w:r w:rsidR="007C3DD0" w:rsidRPr="00412D62">
        <w:rPr>
          <w:rFonts w:cstheme="minorHAnsi"/>
          <w:bCs/>
        </w:rPr>
        <w:t>mach przedsięwzięcia, w tym np.</w:t>
      </w:r>
      <w:r w:rsidR="00967E02" w:rsidRPr="00412D62">
        <w:rPr>
          <w:rFonts w:cstheme="minorHAnsi"/>
          <w:bCs/>
        </w:rPr>
        <w:t>: kopię umowy na przeprowadzenie audytu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technologicznego, kopię raportu z wyniku audytu technologicznego, kopię umowy na</w:t>
      </w:r>
      <w:r w:rsidR="004D2C2C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realizację usług badawczych, kopię raportu przedstawiającego przebieg prac oraz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wyniki prac badawczych, kopię umowy dotyczącej nabycia know-how lub innej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nieopatentowanej wiedzy technicznej związanej z wdrażanym produktem lub usługą,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kopię umowy nabycia licencji (jeśli została zawarta), kopie dokumentów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potwierdzających przyjęcie wartości niematerialnych i prawnych na ewidencję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księgową, kopię zgłoszenia o objęcie ochroną wynalazku, wzoru użytkowego lub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wzoru przemysłowego, które zostało złożone do właściwego organu ochrony praw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własności przemysłowej, kopie dokumentów poświadczających rozpoczęcie</w:t>
      </w:r>
      <w:r w:rsidR="00D660C9" w:rsidRPr="00412D62">
        <w:rPr>
          <w:rFonts w:cstheme="minorHAnsi"/>
          <w:bCs/>
        </w:rPr>
        <w:t xml:space="preserve"> </w:t>
      </w:r>
      <w:r w:rsidR="00967E02" w:rsidRPr="00412D62">
        <w:rPr>
          <w:rFonts w:cstheme="minorHAnsi"/>
          <w:bCs/>
        </w:rPr>
        <w:t>postępowania w zakresie realizacji prawa własności przemysłowej itp.</w:t>
      </w:r>
    </w:p>
    <w:p w:rsidR="00BA4464" w:rsidRPr="00412D62" w:rsidRDefault="00967E02" w:rsidP="00E63D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proofErr w:type="spellStart"/>
      <w:r w:rsidRPr="00412D62">
        <w:rPr>
          <w:rFonts w:cstheme="minorHAnsi"/>
        </w:rPr>
        <w:t>Grantodawca</w:t>
      </w:r>
      <w:proofErr w:type="spellEnd"/>
      <w:r w:rsidRPr="00412D62">
        <w:rPr>
          <w:rFonts w:cstheme="minorHAnsi"/>
        </w:rPr>
        <w:t xml:space="preserve"> ma prawo żądać od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przedstawienia innych dokumentów,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niezbędnych do weryfikacji prawidłowej realizacji przedsięwzięcia, niż wymienione w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ust. 7.</w:t>
      </w:r>
    </w:p>
    <w:p w:rsidR="00BC0691" w:rsidRPr="00412D62" w:rsidRDefault="00967E02" w:rsidP="00E63D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W przypadku wystąpienia braków, błędów lub niespójności we wniosku o płatność,</w:t>
      </w:r>
      <w:r w:rsidR="00BC0691" w:rsidRPr="00412D62">
        <w:rPr>
          <w:rFonts w:cstheme="minorHAnsi"/>
        </w:rPr>
        <w:t xml:space="preserve"> </w:t>
      </w:r>
      <w:proofErr w:type="spellStart"/>
      <w:r w:rsidR="00D660C9" w:rsidRPr="00412D62">
        <w:rPr>
          <w:rFonts w:cstheme="minorHAnsi"/>
        </w:rPr>
        <w:t>Gran</w:t>
      </w:r>
      <w:r w:rsidR="00BC0691" w:rsidRPr="00412D62">
        <w:rPr>
          <w:rFonts w:cstheme="minorHAnsi"/>
        </w:rPr>
        <w:t>t</w:t>
      </w:r>
      <w:r w:rsidR="00D660C9" w:rsidRPr="00412D62">
        <w:rPr>
          <w:rFonts w:cstheme="minorHAnsi"/>
        </w:rPr>
        <w:t>odawca</w:t>
      </w:r>
      <w:proofErr w:type="spellEnd"/>
      <w:r w:rsidR="00D660C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wzywa </w:t>
      </w:r>
      <w:proofErr w:type="spellStart"/>
      <w:r w:rsidRPr="00412D62">
        <w:rPr>
          <w:rFonts w:cstheme="minorHAnsi"/>
        </w:rPr>
        <w:t>Grantobiorcę</w:t>
      </w:r>
      <w:proofErr w:type="spellEnd"/>
      <w:r w:rsidRPr="00412D62">
        <w:rPr>
          <w:rFonts w:cstheme="minorHAnsi"/>
        </w:rPr>
        <w:t xml:space="preserve"> do uzupełnienia, poprawy wniosku lub złożenia</w:t>
      </w:r>
      <w:r w:rsidR="00BC0691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wyjaśnień w</w:t>
      </w:r>
      <w:r w:rsidR="00D660C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terminie 7 dni.</w:t>
      </w:r>
    </w:p>
    <w:p w:rsidR="00BC0691" w:rsidRPr="00412D62" w:rsidRDefault="00967E02" w:rsidP="00E63D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 xml:space="preserve">W przypadku, kiedy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nie uzupełni, nie poprawi lub nie złoży wyjaśnień w</w:t>
      </w:r>
      <w:r w:rsidR="00BA446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terminie określonym w ust. 9, </w:t>
      </w:r>
      <w:proofErr w:type="spellStart"/>
      <w:r w:rsidRPr="00412D62">
        <w:rPr>
          <w:rFonts w:cstheme="minorHAnsi"/>
        </w:rPr>
        <w:t>Grantodawca</w:t>
      </w:r>
      <w:proofErr w:type="spellEnd"/>
      <w:r w:rsidRPr="00412D62">
        <w:rPr>
          <w:rFonts w:cstheme="minorHAnsi"/>
        </w:rPr>
        <w:t xml:space="preserve"> ma prawo uznać jeden lub więcej wydatków</w:t>
      </w:r>
      <w:r w:rsidR="00BA4464" w:rsidRPr="00412D62">
        <w:rPr>
          <w:rFonts w:cstheme="minorHAnsi"/>
        </w:rPr>
        <w:t xml:space="preserve"> </w:t>
      </w:r>
      <w:r w:rsidR="00BC0691" w:rsidRPr="00412D62">
        <w:rPr>
          <w:rFonts w:cstheme="minorHAnsi"/>
        </w:rPr>
        <w:t xml:space="preserve">za </w:t>
      </w:r>
      <w:r w:rsidRPr="00412D62">
        <w:rPr>
          <w:rFonts w:cstheme="minorHAnsi"/>
        </w:rPr>
        <w:t>niekwalifikowane do objęcia wsparciem.</w:t>
      </w:r>
    </w:p>
    <w:p w:rsidR="00967E02" w:rsidRDefault="00D660C9" w:rsidP="00E63DE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</w:t>
      </w:r>
      <w:r w:rsidR="00BC0691" w:rsidRPr="00412D62">
        <w:rPr>
          <w:rFonts w:cstheme="minorHAnsi"/>
        </w:rPr>
        <w:t>t</w:t>
      </w:r>
      <w:r w:rsidRPr="00412D62">
        <w:rPr>
          <w:rFonts w:cstheme="minorHAnsi"/>
        </w:rPr>
        <w:t>odawca</w:t>
      </w:r>
      <w:proofErr w:type="spellEnd"/>
      <w:r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nie ponosi odpowiedzialności za opóźnienia w przekazaniu lub nieprzekazani</w:t>
      </w:r>
      <w:r w:rsidR="00BC0691" w:rsidRPr="00412D62">
        <w:rPr>
          <w:rFonts w:cstheme="minorHAnsi"/>
        </w:rPr>
        <w:t>u</w:t>
      </w:r>
      <w:r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 xml:space="preserve">kwoty grantu, wynikające z przyczyn </w:t>
      </w:r>
      <w:r w:rsidRPr="00412D62">
        <w:rPr>
          <w:rFonts w:cstheme="minorHAnsi"/>
        </w:rPr>
        <w:t xml:space="preserve">od niego </w:t>
      </w:r>
      <w:r w:rsidR="00967E02" w:rsidRPr="00412D62">
        <w:rPr>
          <w:rFonts w:cstheme="minorHAnsi"/>
        </w:rPr>
        <w:t xml:space="preserve">niezależnych, w tym z powodu nieprzekazania środków na wypłatę grantu przez </w:t>
      </w:r>
      <w:r w:rsidRPr="00412D62">
        <w:rPr>
          <w:rFonts w:cstheme="minorHAnsi"/>
        </w:rPr>
        <w:t>Instytucj</w:t>
      </w:r>
      <w:r w:rsidR="00BC0691" w:rsidRPr="00412D62">
        <w:rPr>
          <w:rFonts w:cstheme="minorHAnsi"/>
        </w:rPr>
        <w:t>ę</w:t>
      </w:r>
      <w:r w:rsidRPr="00412D62">
        <w:rPr>
          <w:rFonts w:cstheme="minorHAnsi"/>
        </w:rPr>
        <w:t xml:space="preserve"> Zarządzającą - </w:t>
      </w:r>
      <w:r w:rsidR="00967E02" w:rsidRPr="00412D62">
        <w:rPr>
          <w:rFonts w:cstheme="minorHAnsi"/>
        </w:rPr>
        <w:t>Urząd Marszałkowski Województwa</w:t>
      </w:r>
      <w:r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Podlaskiego</w:t>
      </w:r>
      <w:r w:rsidR="00BC0691" w:rsidRPr="00412D62">
        <w:rPr>
          <w:rFonts w:cstheme="minorHAnsi"/>
        </w:rPr>
        <w:t>.</w:t>
      </w:r>
    </w:p>
    <w:p w:rsidR="00F506EE" w:rsidRDefault="00F506EE" w:rsidP="00F506EE">
      <w:pPr>
        <w:spacing w:after="0" w:line="276" w:lineRule="auto"/>
        <w:jc w:val="both"/>
        <w:rPr>
          <w:rFonts w:cstheme="minorHAnsi"/>
        </w:rPr>
      </w:pPr>
    </w:p>
    <w:p w:rsidR="00F506EE" w:rsidRDefault="00F506EE" w:rsidP="00F506EE">
      <w:pPr>
        <w:spacing w:after="0" w:line="276" w:lineRule="auto"/>
        <w:jc w:val="both"/>
        <w:rPr>
          <w:rFonts w:cstheme="minorHAnsi"/>
        </w:rPr>
      </w:pPr>
    </w:p>
    <w:p w:rsidR="00F506EE" w:rsidRPr="00F506EE" w:rsidRDefault="00F506EE" w:rsidP="00F506EE">
      <w:pPr>
        <w:spacing w:after="0" w:line="276" w:lineRule="auto"/>
        <w:jc w:val="both"/>
        <w:rPr>
          <w:rFonts w:cstheme="minorHAnsi"/>
        </w:rPr>
      </w:pPr>
    </w:p>
    <w:p w:rsidR="00967E02" w:rsidRPr="00412D62" w:rsidRDefault="00967E02" w:rsidP="00D76FA0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lastRenderedPageBreak/>
        <w:t>§ 9</w:t>
      </w:r>
    </w:p>
    <w:p w:rsidR="00967E02" w:rsidRPr="00412D62" w:rsidRDefault="00967E02" w:rsidP="00D76FA0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Zmiany w przedsięwzięciu</w:t>
      </w:r>
    </w:p>
    <w:p w:rsidR="00D76FA0" w:rsidRPr="00412D62" w:rsidRDefault="00D76FA0" w:rsidP="00D76FA0">
      <w:pPr>
        <w:spacing w:after="0" w:line="240" w:lineRule="auto"/>
        <w:jc w:val="center"/>
        <w:rPr>
          <w:rFonts w:cstheme="minorHAnsi"/>
          <w:b/>
          <w:bCs/>
        </w:rPr>
      </w:pPr>
    </w:p>
    <w:p w:rsidR="00D76FA0" w:rsidRPr="00412D62" w:rsidRDefault="00967E02" w:rsidP="00E63DEA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nie może dokonywać zmian w zakresie rzeczowym i finansowym</w:t>
      </w:r>
      <w:r w:rsidR="00D76FA0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przedsięwzięcia oraz zmian odnoszących się do wykonawców/dostawców wybranych w</w:t>
      </w:r>
      <w:r w:rsidR="00D76FA0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postępowaniu ofertowym.</w:t>
      </w:r>
    </w:p>
    <w:p w:rsidR="005A12B4" w:rsidRPr="00412D62" w:rsidRDefault="00967E02" w:rsidP="00E63DEA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W wyjątkowych sytuacjach, których przyczyny są niezależne od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oraz</w:t>
      </w:r>
      <w:r w:rsidR="00D76FA0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których nie dało się przewidzieć na etapie składania wniosku i zawarcia umowy, na</w:t>
      </w:r>
      <w:r w:rsidR="00D76FA0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wniosek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, </w:t>
      </w:r>
      <w:proofErr w:type="spellStart"/>
      <w:r w:rsidRPr="00412D62">
        <w:rPr>
          <w:rFonts w:cstheme="minorHAnsi"/>
        </w:rPr>
        <w:t>Grantodawca</w:t>
      </w:r>
      <w:proofErr w:type="spellEnd"/>
      <w:r w:rsidRPr="00412D62">
        <w:rPr>
          <w:rFonts w:cstheme="minorHAnsi"/>
        </w:rPr>
        <w:t xml:space="preserve"> może wyrazić zgodę na wprowadzenie</w:t>
      </w:r>
      <w:r w:rsidR="00BA446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uzasadnionych zmian, o których mowa w ust. 1.</w:t>
      </w:r>
    </w:p>
    <w:p w:rsidR="00967E02" w:rsidRPr="00412D62" w:rsidRDefault="00967E02" w:rsidP="00E63DEA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Wszelkie zmiany Umowy wymagają formy pisemnej.</w:t>
      </w:r>
    </w:p>
    <w:p w:rsidR="005A12B4" w:rsidRPr="00412D62" w:rsidRDefault="005A12B4" w:rsidP="005A12B4">
      <w:pPr>
        <w:pStyle w:val="Akapitzlist"/>
        <w:spacing w:after="0" w:line="276" w:lineRule="auto"/>
        <w:rPr>
          <w:rFonts w:cstheme="minorHAnsi"/>
        </w:rPr>
      </w:pPr>
    </w:p>
    <w:p w:rsidR="00967E02" w:rsidRPr="00412D62" w:rsidRDefault="00967E02" w:rsidP="005A12B4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10</w:t>
      </w:r>
    </w:p>
    <w:p w:rsidR="00967E02" w:rsidRPr="00412D62" w:rsidRDefault="00967E02" w:rsidP="005A12B4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Kontrola przedsięwzięcia</w:t>
      </w:r>
    </w:p>
    <w:p w:rsidR="005A12B4" w:rsidRPr="00412D62" w:rsidRDefault="005A12B4" w:rsidP="005A12B4">
      <w:pPr>
        <w:spacing w:after="0" w:line="240" w:lineRule="auto"/>
        <w:jc w:val="center"/>
        <w:rPr>
          <w:rFonts w:cstheme="minorHAnsi"/>
          <w:b/>
          <w:bCs/>
        </w:rPr>
      </w:pPr>
    </w:p>
    <w:p w:rsidR="000743AB" w:rsidRPr="00412D62" w:rsidRDefault="00967E02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zobowiązuje się poddać kontroli w zakresie realizowanej Umowy,</w:t>
      </w:r>
      <w:r w:rsidR="00BA446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prowadzonej </w:t>
      </w:r>
      <w:r w:rsidR="00BA446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przez </w:t>
      </w:r>
      <w:proofErr w:type="spellStart"/>
      <w:r w:rsidR="00BA4464" w:rsidRPr="00412D62">
        <w:rPr>
          <w:rFonts w:cstheme="minorHAnsi"/>
        </w:rPr>
        <w:t>Gran</w:t>
      </w:r>
      <w:r w:rsidR="005A12B4" w:rsidRPr="00412D62">
        <w:rPr>
          <w:rFonts w:cstheme="minorHAnsi"/>
        </w:rPr>
        <w:t>t</w:t>
      </w:r>
      <w:r w:rsidR="00BA4464" w:rsidRPr="00412D62">
        <w:rPr>
          <w:rFonts w:cstheme="minorHAnsi"/>
        </w:rPr>
        <w:t>odawcę</w:t>
      </w:r>
      <w:proofErr w:type="spellEnd"/>
      <w:r w:rsidRPr="00412D62">
        <w:rPr>
          <w:rFonts w:cstheme="minorHAnsi"/>
        </w:rPr>
        <w:t>,</w:t>
      </w:r>
      <w:r w:rsidR="000743AB" w:rsidRPr="00412D62">
        <w:rPr>
          <w:rFonts w:cstheme="minorHAnsi"/>
        </w:rPr>
        <w:t xml:space="preserve"> lub audytowi w zakresie prawidłowości realizacji Projektu, zgodnie z art. 24-27 Ustawy wdrożeniowej dokonywanym przez IZ oraz inne podmioty uprawnione do ich przeprowadzenia, w szczególności wymienione w art. 24 ust. 12 oraz art. 25 ust. 2 Ustawy wdrożeniowej. </w:t>
      </w:r>
    </w:p>
    <w:p w:rsidR="00967E02" w:rsidRPr="00412D62" w:rsidRDefault="00967E02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Kontrole mogą być przeprowadzane w każdym czasie w okresie realizacji przedsięwzięcia</w:t>
      </w:r>
      <w:r w:rsidR="00BA446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i przez </w:t>
      </w:r>
      <w:r w:rsidR="00BA4464" w:rsidRPr="00412D62">
        <w:rPr>
          <w:rFonts w:cstheme="minorHAnsi"/>
        </w:rPr>
        <w:t xml:space="preserve">okres </w:t>
      </w:r>
      <w:r w:rsidRPr="00412D62">
        <w:rPr>
          <w:rFonts w:cstheme="minorHAnsi"/>
        </w:rPr>
        <w:t>5 lat od czasu jego zakończenia.</w:t>
      </w:r>
    </w:p>
    <w:p w:rsidR="00A94F26" w:rsidRPr="00412D62" w:rsidRDefault="00967E02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Kontrole mogą być przeprowadzane zarówno w siedzibie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>, jak i w innych</w:t>
      </w:r>
      <w:r w:rsidR="002A4B5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miejscach związanych z realizacją przedsięwzięcia.</w:t>
      </w:r>
    </w:p>
    <w:p w:rsidR="00967E02" w:rsidRPr="00412D62" w:rsidRDefault="007B6BFC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jest informowany o terminie kontroli w miejscu realizacji Projektu, przynajmniej na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5 dni kalendarzowych przed jej planowanym rozpoczęciem, chyba że kontrola ma charakter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kontroli doraźnej. Za skuteczne zawiadomienie o terminie kontroli uważa się dostarczenie pisma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 pośrednictwem operatora pocztowego, poczty elektronicznej lub osobiście, za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wyjątkiem kontroli doraźnej, o której </w:t>
      </w:r>
      <w:proofErr w:type="spellStart"/>
      <w:r w:rsidR="005A12B4"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nie musi być informowany wcześnie</w:t>
      </w:r>
      <w:r w:rsidR="00A94F26" w:rsidRPr="00412D62">
        <w:rPr>
          <w:rFonts w:cstheme="minorHAnsi"/>
        </w:rPr>
        <w:t>j</w:t>
      </w:r>
      <w:r w:rsidR="00967E02" w:rsidRPr="00412D62">
        <w:rPr>
          <w:rFonts w:cstheme="minorHAnsi"/>
        </w:rPr>
        <w:t>.</w:t>
      </w:r>
    </w:p>
    <w:p w:rsidR="00A94F26" w:rsidRPr="00412D62" w:rsidRDefault="00967E02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Podczas kontroli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zapewni obecność osób kompetentnych do udzielenia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wyjaśnień na temat działań, wydatków i innych zagadnień związanych z realizacją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Umowy.</w:t>
      </w:r>
    </w:p>
    <w:p w:rsidR="00967E02" w:rsidRPr="00412D62" w:rsidRDefault="005A12B4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Nie</w:t>
      </w:r>
      <w:r w:rsidR="00967E02" w:rsidRPr="00412D62">
        <w:rPr>
          <w:rFonts w:cstheme="minorHAnsi"/>
        </w:rPr>
        <w:t>udostępnienie wszystkich wymaganych dokumentów lub odmowa udzielenia</w:t>
      </w:r>
      <w:r w:rsidR="00A94F26"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 xml:space="preserve">informacji </w:t>
      </w:r>
      <w:r w:rsidRPr="00412D62">
        <w:rPr>
          <w:rFonts w:cstheme="minorHAnsi"/>
        </w:rPr>
        <w:t>są</w:t>
      </w:r>
      <w:r w:rsidR="00967E02" w:rsidRPr="00412D62">
        <w:rPr>
          <w:rFonts w:cstheme="minorHAnsi"/>
        </w:rPr>
        <w:t xml:space="preserve"> traktowane jak utrudnienie przeprowadzenia kontroli.</w:t>
      </w:r>
    </w:p>
    <w:p w:rsidR="00967E02" w:rsidRPr="00412D62" w:rsidRDefault="00A94F26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Grantodawca</w:t>
      </w:r>
      <w:proofErr w:type="spellEnd"/>
      <w:r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może dokonać weryfikacji oryginalnej dokumentacji Umowy bez przeprowadzania</w:t>
      </w:r>
      <w:r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 xml:space="preserve">kontroli na miejscu u </w:t>
      </w:r>
      <w:proofErr w:type="spellStart"/>
      <w:r w:rsidR="00967E02" w:rsidRPr="00412D62">
        <w:rPr>
          <w:rFonts w:cstheme="minorHAnsi"/>
        </w:rPr>
        <w:t>Grantobiorcy</w:t>
      </w:r>
      <w:proofErr w:type="spellEnd"/>
      <w:r w:rsidR="00967E02" w:rsidRPr="00412D62">
        <w:rPr>
          <w:rFonts w:cstheme="minorHAnsi"/>
        </w:rPr>
        <w:t xml:space="preserve">. W tym celu wzywa pisemnie </w:t>
      </w:r>
      <w:proofErr w:type="spellStart"/>
      <w:r w:rsidR="00967E02" w:rsidRPr="00412D62">
        <w:rPr>
          <w:rFonts w:cstheme="minorHAnsi"/>
        </w:rPr>
        <w:t>Grantobiorcę</w:t>
      </w:r>
      <w:proofErr w:type="spellEnd"/>
      <w:r w:rsidR="00967E02" w:rsidRPr="00412D62">
        <w:rPr>
          <w:rFonts w:cstheme="minorHAnsi"/>
        </w:rPr>
        <w:t xml:space="preserve"> do</w:t>
      </w:r>
      <w:r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 xml:space="preserve">przedłożenia </w:t>
      </w:r>
      <w:r w:rsidRPr="00412D62">
        <w:rPr>
          <w:rFonts w:cstheme="minorHAnsi"/>
        </w:rPr>
        <w:t xml:space="preserve">wymaganej </w:t>
      </w:r>
      <w:r w:rsidR="00967E02" w:rsidRPr="00412D62">
        <w:rPr>
          <w:rFonts w:cstheme="minorHAnsi"/>
        </w:rPr>
        <w:t xml:space="preserve"> dokumentacji.</w:t>
      </w:r>
    </w:p>
    <w:p w:rsidR="00A94F26" w:rsidRPr="00412D62" w:rsidRDefault="00967E02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 przypadku powzięcia informacji o podejrzeniu powstania nieprawidłowości w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realizacji Umowy lub wystąpienia innych istotnych uchybień ze strony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>,</w:t>
      </w:r>
      <w:r w:rsidR="00A94F26" w:rsidRPr="00412D62">
        <w:rPr>
          <w:rFonts w:cstheme="minorHAnsi"/>
        </w:rPr>
        <w:t xml:space="preserve"> </w:t>
      </w:r>
      <w:proofErr w:type="spellStart"/>
      <w:r w:rsidR="00A94F26" w:rsidRPr="00412D62">
        <w:rPr>
          <w:rFonts w:cstheme="minorHAnsi"/>
        </w:rPr>
        <w:t>Grantodawca</w:t>
      </w:r>
      <w:proofErr w:type="spellEnd"/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 może 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przeprowadzić kontrol</w:t>
      </w:r>
      <w:r w:rsidR="005A12B4" w:rsidRPr="00412D62">
        <w:rPr>
          <w:rFonts w:cstheme="minorHAnsi"/>
        </w:rPr>
        <w:t>ę</w:t>
      </w:r>
      <w:r w:rsidRPr="00412D62">
        <w:rPr>
          <w:rFonts w:cstheme="minorHAnsi"/>
        </w:rPr>
        <w:t xml:space="preserve"> bez uprzedniego powiadomienia</w:t>
      </w:r>
      <w:r w:rsidR="00A94F26" w:rsidRPr="00412D62">
        <w:rPr>
          <w:rFonts w:cstheme="minorHAnsi"/>
        </w:rPr>
        <w:t>.</w:t>
      </w:r>
    </w:p>
    <w:p w:rsidR="00967E02" w:rsidRDefault="00967E02" w:rsidP="00412D6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jest zobowiązany do przechowywania w sposób gwarantujący należyte</w:t>
      </w:r>
      <w:r w:rsidR="005A12B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bezpieczeństwo informacji, wszelkich danych i dokumentów związanych z realizacją</w:t>
      </w:r>
      <w:r w:rsidR="005A12B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Umowy zgodnie z art.</w:t>
      </w:r>
      <w:r w:rsidR="005A12B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140 Rozporządzenia ogólnego oraz art.</w:t>
      </w:r>
      <w:r w:rsidR="005A12B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23 ust.</w:t>
      </w:r>
      <w:r w:rsidR="005A12B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3 ustawy</w:t>
      </w:r>
      <w:r w:rsidR="005A12B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wdrożeniowej przez okres nie krótszy niż </w:t>
      </w:r>
      <w:r w:rsidR="00C453CE" w:rsidRPr="00412D62">
        <w:rPr>
          <w:rFonts w:cstheme="minorHAnsi"/>
        </w:rPr>
        <w:t>3 lata</w:t>
      </w:r>
      <w:r w:rsidRPr="00412D62">
        <w:rPr>
          <w:rFonts w:cstheme="minorHAnsi"/>
        </w:rPr>
        <w:t xml:space="preserve"> od dnia zakończenia realizacji</w:t>
      </w:r>
      <w:r w:rsidR="005A12B4" w:rsidRPr="00412D62">
        <w:rPr>
          <w:rFonts w:cstheme="minorHAnsi"/>
        </w:rPr>
        <w:t>.</w:t>
      </w:r>
    </w:p>
    <w:p w:rsidR="007E76BF" w:rsidRPr="007E76BF" w:rsidRDefault="007E76BF" w:rsidP="007E76BF">
      <w:pPr>
        <w:pStyle w:val="Akapitzlist"/>
        <w:numPr>
          <w:ilvl w:val="0"/>
          <w:numId w:val="3"/>
        </w:numPr>
        <w:ind w:left="357" w:hanging="357"/>
        <w:rPr>
          <w:rFonts w:cstheme="minorHAnsi"/>
        </w:rPr>
      </w:pPr>
      <w:proofErr w:type="spellStart"/>
      <w:r w:rsidRPr="007E76BF">
        <w:rPr>
          <w:rFonts w:cstheme="minorHAnsi"/>
        </w:rPr>
        <w:lastRenderedPageBreak/>
        <w:t>Grantobiorca</w:t>
      </w:r>
      <w:proofErr w:type="spellEnd"/>
      <w:r w:rsidRPr="007E76BF">
        <w:rPr>
          <w:rFonts w:cstheme="minorHAnsi"/>
        </w:rPr>
        <w:t xml:space="preserve"> zobowiązany jest do zachowania trwałości przedsięwzięcia przez okres 3 lat, jeżeli z odpowiedniego stosowania przepisów art. 65 rozporządzenia ogólnego wynika, że inwestycja, na którą został przekazany grant, powinna być objęta tym wymogiem.</w:t>
      </w:r>
    </w:p>
    <w:p w:rsidR="00F506EE" w:rsidRPr="00412D62" w:rsidRDefault="00F506EE" w:rsidP="00B12D6A">
      <w:pPr>
        <w:spacing w:after="0" w:line="276" w:lineRule="auto"/>
        <w:rPr>
          <w:rFonts w:cstheme="minorHAnsi"/>
        </w:rPr>
      </w:pPr>
    </w:p>
    <w:p w:rsidR="00967E02" w:rsidRPr="00412D62" w:rsidRDefault="00967E02" w:rsidP="005A12B4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11</w:t>
      </w:r>
    </w:p>
    <w:p w:rsidR="00967E02" w:rsidRPr="00412D62" w:rsidRDefault="00967E02" w:rsidP="005A12B4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Tryb i warunki rozwiązania Umowy</w:t>
      </w:r>
    </w:p>
    <w:p w:rsidR="005A12B4" w:rsidRPr="00412D62" w:rsidRDefault="005A12B4" w:rsidP="005A12B4">
      <w:pPr>
        <w:spacing w:after="0" w:line="240" w:lineRule="auto"/>
        <w:jc w:val="center"/>
        <w:rPr>
          <w:rFonts w:cstheme="minorHAnsi"/>
          <w:b/>
          <w:bCs/>
        </w:rPr>
      </w:pPr>
    </w:p>
    <w:p w:rsidR="00967E02" w:rsidRPr="00412D62" w:rsidRDefault="00967E02" w:rsidP="00E63DE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ma prawo wypowiedzieć Umowę z zachowaniem miesięcznego terminu</w:t>
      </w:r>
      <w:r w:rsidR="005A12B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wypowiedzenia.</w:t>
      </w:r>
    </w:p>
    <w:p w:rsidR="00967E02" w:rsidRPr="00412D62" w:rsidRDefault="00A94F26" w:rsidP="00E63DE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Grantodawca</w:t>
      </w:r>
      <w:proofErr w:type="spellEnd"/>
      <w:r w:rsidRPr="00412D62">
        <w:rPr>
          <w:rFonts w:cstheme="minorHAnsi"/>
        </w:rPr>
        <w:t xml:space="preserve"> </w:t>
      </w:r>
      <w:r w:rsidR="00967E02" w:rsidRPr="00412D62">
        <w:rPr>
          <w:rFonts w:cstheme="minorHAnsi"/>
        </w:rPr>
        <w:t>może wypowiedzieć Umo</w:t>
      </w:r>
      <w:r w:rsidR="005A12B4" w:rsidRPr="00412D62">
        <w:rPr>
          <w:rFonts w:cstheme="minorHAnsi"/>
        </w:rPr>
        <w:t xml:space="preserve">wę ze skutkiem natychmiastowym, w przypadku </w:t>
      </w:r>
      <w:r w:rsidR="00967E02" w:rsidRPr="00412D62">
        <w:rPr>
          <w:rFonts w:cstheme="minorHAnsi"/>
        </w:rPr>
        <w:t>gdy:</w:t>
      </w:r>
    </w:p>
    <w:p w:rsidR="00967E02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wyjdą na jaw fakty i okoliczności świadczące o tym, że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w momencie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ubiegania się o powierzenie grantu nie spełniał wymogów Regulaminu powierzania</w:t>
      </w:r>
      <w:r w:rsidR="00A94F2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grantu,</w:t>
      </w:r>
    </w:p>
    <w:p w:rsidR="00A94F26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w celu uzyskania grantu przedstawił fałszywe lub niepełne oświadczenia</w:t>
      </w:r>
      <w:r w:rsidR="00A94F26" w:rsidRPr="00412D62">
        <w:rPr>
          <w:rFonts w:cstheme="minorHAnsi"/>
        </w:rPr>
        <w:t xml:space="preserve"> </w:t>
      </w:r>
      <w:r w:rsidR="008765BA" w:rsidRPr="00412D62">
        <w:rPr>
          <w:rFonts w:cstheme="minorHAnsi"/>
        </w:rPr>
        <w:t xml:space="preserve">lub </w:t>
      </w:r>
      <w:r w:rsidRPr="00412D62">
        <w:rPr>
          <w:rFonts w:cstheme="minorHAnsi"/>
        </w:rPr>
        <w:t>dokumenty,</w:t>
      </w:r>
    </w:p>
    <w:p w:rsidR="00A94F26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rozpoczął realizację przedsięwzięcia przed zawarciem Umowy,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nie zrealizował przedsięwzięcia w terminie wskazanym w § 4 ust.</w:t>
      </w:r>
      <w:r w:rsidR="00CB3840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1.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dokonał zakupów  usług w sposób sprzeczny z warunkami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Umowy,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nie złożył wniosku o wypłatę kwoty grantu w terminie określonym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 § 5 ust. 5.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złożył wniosek o wypłatę kwoty grantu oraz inne dokumenty, w który</w:t>
      </w:r>
      <w:r w:rsidR="00CB3840" w:rsidRPr="00412D62">
        <w:rPr>
          <w:rFonts w:cstheme="minorHAnsi"/>
        </w:rPr>
        <w:t>ch</w:t>
      </w:r>
      <w:r w:rsidR="00126BA7" w:rsidRPr="00412D62">
        <w:rPr>
          <w:rFonts w:cstheme="minorHAnsi"/>
        </w:rPr>
        <w:t xml:space="preserve"> </w:t>
      </w:r>
      <w:r w:rsidR="00CB3840" w:rsidRPr="00412D62">
        <w:rPr>
          <w:rFonts w:cstheme="minorHAnsi"/>
        </w:rPr>
        <w:t>zawarł informacje nie</w:t>
      </w:r>
      <w:r w:rsidRPr="00412D62">
        <w:rPr>
          <w:rFonts w:cstheme="minorHAnsi"/>
        </w:rPr>
        <w:t>odpowiadające stanowi faktycznemu,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nie realizuje przedsięwzięcia, zaprzestał realizacji przedsięwzięcia bądź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realizuje go w sposób sprzeczny z postanowieniami Umowy lub z naruszeniem prawa,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zaprzestał prowadzenia działalności, pozostaje pod zarządem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komisarycznym, znajduje się w toku likwidacji lub wobec niego został złożony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wniosek o ogłoszenie upadłości,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odmówił poddania się kontroli, utrudnia jej przeprowadzenie lub nie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wykonuje zaleceń pokontrolnych;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wykorzystał grant na działania inne niż zawarte we wniosku o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powierzenie grantu,</w:t>
      </w:r>
    </w:p>
    <w:p w:rsidR="00967E02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wykorzystał grant z naruszeniem procedur, o których mowa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 art. 184 ustawy z dnia 27 sierpnia 2009 r. o finansach publicznych (Dz. U. 2016 r.</w:t>
      </w:r>
      <w:r w:rsidR="00126BA7" w:rsidRPr="00412D62">
        <w:rPr>
          <w:rFonts w:cstheme="minorHAnsi"/>
        </w:rPr>
        <w:t xml:space="preserve"> </w:t>
      </w:r>
      <w:r w:rsidR="00CB3840" w:rsidRPr="00412D62">
        <w:rPr>
          <w:rFonts w:cstheme="minorHAnsi"/>
        </w:rPr>
        <w:t xml:space="preserve">poz. 1870 z </w:t>
      </w:r>
      <w:proofErr w:type="spellStart"/>
      <w:r w:rsidR="00CB3840" w:rsidRPr="00412D62">
        <w:rPr>
          <w:rFonts w:cstheme="minorHAnsi"/>
        </w:rPr>
        <w:t>późn</w:t>
      </w:r>
      <w:proofErr w:type="spellEnd"/>
      <w:r w:rsidR="00CB3840" w:rsidRPr="00412D62">
        <w:rPr>
          <w:rFonts w:cstheme="minorHAnsi"/>
        </w:rPr>
        <w:t>. zm.),</w:t>
      </w:r>
    </w:p>
    <w:p w:rsidR="00126BA7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pobrał grant nienale</w:t>
      </w:r>
      <w:r w:rsidR="00CB3840" w:rsidRPr="00412D62">
        <w:rPr>
          <w:rFonts w:cstheme="minorHAnsi"/>
        </w:rPr>
        <w:t>żnie lub w nadmiernej wysokości,</w:t>
      </w:r>
    </w:p>
    <w:p w:rsidR="00967E02" w:rsidRPr="00412D62" w:rsidRDefault="00967E02" w:rsidP="00E63DEA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nie ustanowił lub nie wniósł zabezpieczenia należytego wykonania</w:t>
      </w:r>
      <w:r w:rsidR="00126BA7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zobowiązań zgodnie z § 13 Umowy.</w:t>
      </w:r>
    </w:p>
    <w:p w:rsidR="00126BA7" w:rsidRPr="00412D62" w:rsidRDefault="00967E02" w:rsidP="00E63DE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W przypadku rozwiązania Umowy w trybach, o których mowa w ust. 1-2, </w:t>
      </w:r>
      <w:proofErr w:type="spellStart"/>
      <w:r w:rsidRPr="00412D62">
        <w:rPr>
          <w:rFonts w:cstheme="minorHAnsi"/>
        </w:rPr>
        <w:t>Grantobiorcy</w:t>
      </w:r>
      <w:proofErr w:type="spellEnd"/>
      <w:r w:rsidR="005A12B4" w:rsidRPr="00412D62">
        <w:rPr>
          <w:rFonts w:cstheme="minorHAnsi"/>
        </w:rPr>
        <w:t xml:space="preserve"> </w:t>
      </w:r>
      <w:r w:rsidR="00CB3840" w:rsidRPr="00412D62">
        <w:rPr>
          <w:rFonts w:cstheme="minorHAnsi"/>
        </w:rPr>
        <w:t xml:space="preserve">nie </w:t>
      </w:r>
      <w:r w:rsidRPr="00412D62">
        <w:rPr>
          <w:rFonts w:cstheme="minorHAnsi"/>
        </w:rPr>
        <w:t>przysługuje odszkodowanie.</w:t>
      </w:r>
    </w:p>
    <w:p w:rsidR="00967E02" w:rsidRPr="00412D62" w:rsidRDefault="00967E02" w:rsidP="00815CAB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12</w:t>
      </w:r>
    </w:p>
    <w:p w:rsidR="00967E02" w:rsidRPr="00412D62" w:rsidRDefault="00967E02" w:rsidP="00815CAB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Zwrot dofinansowania</w:t>
      </w:r>
    </w:p>
    <w:p w:rsidR="00815CAB" w:rsidRPr="00412D62" w:rsidRDefault="00815CAB" w:rsidP="00815CAB">
      <w:pPr>
        <w:spacing w:after="0" w:line="240" w:lineRule="auto"/>
        <w:jc w:val="center"/>
        <w:rPr>
          <w:rFonts w:cstheme="minorHAnsi"/>
          <w:b/>
        </w:rPr>
      </w:pPr>
    </w:p>
    <w:p w:rsidR="00F506EE" w:rsidRPr="00412D62" w:rsidRDefault="00967E02" w:rsidP="00815CAB">
      <w:p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W przypadku rozwiązania umowy w trybie określonym w § 11 ust. 1 i 2, które nastąpiło po</w:t>
      </w:r>
      <w:r w:rsidR="00815CA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wypłacie przez </w:t>
      </w:r>
      <w:proofErr w:type="spellStart"/>
      <w:r w:rsidRPr="00412D62">
        <w:rPr>
          <w:rFonts w:cstheme="minorHAnsi"/>
        </w:rPr>
        <w:t>Grantodawcę</w:t>
      </w:r>
      <w:proofErr w:type="spellEnd"/>
      <w:r w:rsidRPr="00412D62">
        <w:rPr>
          <w:rFonts w:cstheme="minorHAnsi"/>
        </w:rPr>
        <w:t xml:space="preserve"> kwoty grantu,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zobowiązany jest do zwrotu całej</w:t>
      </w:r>
      <w:r w:rsidR="00815CA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wypłaconej kwoty grantu wraz z odsetkami w wysokości określonej jak dla zaległości</w:t>
      </w:r>
      <w:r w:rsidR="00815CA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podatkowych liczonymi od dnia przekazania środków do dnia ich zwrotu w terminie 14 dni</w:t>
      </w:r>
      <w:r w:rsidR="00815CA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od wezwania do zwrotu.</w:t>
      </w:r>
    </w:p>
    <w:p w:rsidR="00967E02" w:rsidRPr="00412D62" w:rsidRDefault="00967E02" w:rsidP="00CF48C8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13</w:t>
      </w:r>
    </w:p>
    <w:p w:rsidR="00967E02" w:rsidRPr="00412D62" w:rsidRDefault="00967E02" w:rsidP="00CF48C8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Zabezpieczenie prawidłowej realizacji Umowy</w:t>
      </w:r>
    </w:p>
    <w:p w:rsidR="00CF48C8" w:rsidRPr="00412D62" w:rsidRDefault="00CF48C8" w:rsidP="00CF48C8">
      <w:pPr>
        <w:spacing w:after="0" w:line="240" w:lineRule="auto"/>
        <w:jc w:val="center"/>
        <w:rPr>
          <w:rFonts w:cstheme="minorHAnsi"/>
          <w:b/>
          <w:bCs/>
        </w:rPr>
      </w:pPr>
    </w:p>
    <w:p w:rsidR="00331C74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Warunkiem wypłaty kwoty grantu jest ustanowienie i wniesienie przez </w:t>
      </w:r>
      <w:proofErr w:type="spellStart"/>
      <w:r w:rsidRPr="00412D62">
        <w:rPr>
          <w:rFonts w:cstheme="minorHAnsi"/>
        </w:rPr>
        <w:t>Grantobiorcę</w:t>
      </w:r>
      <w:proofErr w:type="spellEnd"/>
      <w:r w:rsidR="00AA6378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zabezpieczenia należytego wykonania zobowiązań wynikających z Umowy w formie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określonej w ust. 2.</w:t>
      </w:r>
    </w:p>
    <w:p w:rsidR="00331C74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Zabezpieczenie ustanawiane jest w formie weksla in blanco opatrzonego klauzulą „nie na</w:t>
      </w:r>
      <w:r w:rsidR="00331C7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zlecenie” wraz z deklaracją wekslową według wzorów, stanowiących odpowiednio</w:t>
      </w:r>
      <w:r w:rsidR="00331C7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załączniki nr 5 i 6 do Umowy.</w:t>
      </w:r>
    </w:p>
    <w:p w:rsidR="00E00AA5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 przypadku</w:t>
      </w:r>
      <w:r w:rsidR="00E00AA5" w:rsidRPr="00412D62">
        <w:rPr>
          <w:rFonts w:cstheme="minorHAnsi"/>
        </w:rPr>
        <w:t>,</w:t>
      </w:r>
      <w:r w:rsidRPr="00412D62">
        <w:rPr>
          <w:rFonts w:cstheme="minorHAnsi"/>
        </w:rPr>
        <w:t xml:space="preserve"> gdy </w:t>
      </w:r>
      <w:proofErr w:type="spellStart"/>
      <w:r w:rsidRPr="00412D62">
        <w:rPr>
          <w:rFonts w:cstheme="minorHAnsi"/>
        </w:rPr>
        <w:t>Grantobiorcą</w:t>
      </w:r>
      <w:proofErr w:type="spellEnd"/>
      <w:r w:rsidRPr="00412D62">
        <w:rPr>
          <w:rFonts w:cstheme="minorHAnsi"/>
        </w:rPr>
        <w:t xml:space="preserve"> jest/są:</w:t>
      </w:r>
    </w:p>
    <w:p w:rsidR="00E00AA5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osob</w:t>
      </w:r>
      <w:r w:rsidR="00E00AA5" w:rsidRPr="00412D62">
        <w:rPr>
          <w:rFonts w:cstheme="minorHAnsi"/>
        </w:rPr>
        <w:t>a</w:t>
      </w:r>
      <w:r w:rsidR="00AA6378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 fizyczn</w:t>
      </w:r>
      <w:r w:rsidR="00E00AA5" w:rsidRPr="00412D62">
        <w:rPr>
          <w:rFonts w:cstheme="minorHAnsi"/>
        </w:rPr>
        <w:t>a</w:t>
      </w:r>
      <w:r w:rsidRPr="00412D62">
        <w:rPr>
          <w:rFonts w:cstheme="minorHAnsi"/>
        </w:rPr>
        <w:t xml:space="preserve"> prowadząc</w:t>
      </w:r>
      <w:r w:rsidR="00AA6378" w:rsidRPr="00412D62">
        <w:rPr>
          <w:rFonts w:cstheme="minorHAnsi"/>
        </w:rPr>
        <w:t>ą</w:t>
      </w:r>
      <w:r w:rsidRPr="00412D62">
        <w:rPr>
          <w:rFonts w:cstheme="minorHAnsi"/>
        </w:rPr>
        <w:t xml:space="preserve"> działalność gospodarczą – weksel in blanco, o którym</w:t>
      </w:r>
      <w:r w:rsidR="00331C7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mowa w ust. 2, powinien być zabezpieczony poręczeniem wekslowym, udzielonym</w:t>
      </w:r>
      <w:r w:rsidR="00331C7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przez współmałżonka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bądź inną wskazaną przez niego osobę,</w:t>
      </w:r>
    </w:p>
    <w:p w:rsidR="00E00AA5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podmioty prowadzące działalność w formie spółki prawa cywilnego – weksel in</w:t>
      </w:r>
      <w:r w:rsidR="00331C7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blanco, o którym mowa w ust. 2, powinien być podpisany przez wszystkich</w:t>
      </w:r>
      <w:r w:rsidR="00331C7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wspólników tej spółki oraz poręczony przez ich współmałżonków lub inne wskazane</w:t>
      </w:r>
      <w:r w:rsidR="00331C74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przez wspólników osoby,</w:t>
      </w:r>
    </w:p>
    <w:p w:rsidR="00E00AA5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spółka jawna – weksel in blanco, o którym mowa w ust. 2, powinien być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zabezpieczony poręczeniem wekslowym co do całości sumy wekslowej, danym przez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wszystkich wspólników spółki,</w:t>
      </w:r>
    </w:p>
    <w:p w:rsidR="00E00AA5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 xml:space="preserve"> spółka partnerska - weksel in blanco, o którym mowa w ust. 2, powinien być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zabezpieczony poręczeniem wekslowym co do całości sumy wekslowej, danym przez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wszystkich wspólników spółki,</w:t>
      </w:r>
    </w:p>
    <w:p w:rsidR="00E00AA5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spółka komandytowa - weksel in blanco, o którym mowa w ust. 2, powinien być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zabezpieczony poręczeniem wekslowym co do całości sumy wekslowej, danym przez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wszystkich komandytariuszy spółki,</w:t>
      </w:r>
    </w:p>
    <w:p w:rsidR="00E00AA5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spółka komandytowo – akcyjna – weksel in blanco, o którym mowa w ust. 2,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powinien być zabezpieczony poręczeniem wekslowym co do całości sumy wekslowej,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danym przez będących osobami fizycznymi akcjonariuszy spółki reprezentujących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więcej niż połowę kapitału zakładowego albo przez wszystkich akcjonariuszy spółki,</w:t>
      </w:r>
    </w:p>
    <w:p w:rsidR="00E00AA5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spółka z ograniczoną odpowiedzialnością - weksel in blanco, o którym mowa w ust. 2,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powinien być zabezpieczony poręczeniem wekslowym co do całości sumy wekslowej,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danym przez będących osobami fizycznymi wspólników spółki reprezentujących</w:t>
      </w:r>
      <w:r w:rsidR="00212F39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więcej niż połowę kapitału zakładowego albo przez wszystkich członków zarządu</w:t>
      </w:r>
      <w:r w:rsidR="00212F39" w:rsidRPr="00412D62">
        <w:rPr>
          <w:rFonts w:cstheme="minorHAnsi"/>
        </w:rPr>
        <w:t xml:space="preserve"> </w:t>
      </w:r>
      <w:r w:rsidR="00E00AA5" w:rsidRPr="00412D62">
        <w:rPr>
          <w:rFonts w:cstheme="minorHAnsi"/>
        </w:rPr>
        <w:t>spółki,</w:t>
      </w:r>
    </w:p>
    <w:p w:rsidR="00967E02" w:rsidRPr="00412D62" w:rsidRDefault="00967E02" w:rsidP="00E63DE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spółka akcyjna - weksel in blanco, o którym mowa w ust. 2, powinien być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zabezpieczony poręczeniem wekslowym co do całości sumy wekslowej, danym przez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będących osobami fizycznymi akcjonariuszy spółki reprezentujących więcej niż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połowę kapitału zakładowego albo przez wszystkich członków zarządu spółki.</w:t>
      </w:r>
    </w:p>
    <w:p w:rsidR="00450175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W przypadku gdy </w:t>
      </w:r>
      <w:proofErr w:type="spellStart"/>
      <w:r w:rsidRPr="00412D62">
        <w:rPr>
          <w:rFonts w:cstheme="minorHAnsi"/>
        </w:rPr>
        <w:t>Grantobiorcą</w:t>
      </w:r>
      <w:proofErr w:type="spellEnd"/>
      <w:r w:rsidRPr="00412D62">
        <w:rPr>
          <w:rFonts w:cstheme="minorHAnsi"/>
        </w:rPr>
        <w:t xml:space="preserve"> jest inna, niż określona w ust. 3, osoba prawna, weksel in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blanco, 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o którym mowa w ust. 2, powinien być zabezpieczony poręczeniem wekslowym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co do całości sumy wekslowej, danym przez wszystkich członków organu zarządzającego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tej osoby prawnej. W przypadku gdy </w:t>
      </w:r>
      <w:proofErr w:type="spellStart"/>
      <w:r w:rsidRPr="00412D62">
        <w:rPr>
          <w:rFonts w:cstheme="minorHAnsi"/>
        </w:rPr>
        <w:t>Grantobiorcą</w:t>
      </w:r>
      <w:proofErr w:type="spellEnd"/>
      <w:r w:rsidRPr="00412D62">
        <w:rPr>
          <w:rFonts w:cstheme="minorHAnsi"/>
        </w:rPr>
        <w:t xml:space="preserve"> jest inna, niż wskazane w ust. 3,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jednostka organizacyjna nieposiadająca osobowości prawnej, zapłata weksla in blanco, o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którym mowa w ust. 2, powinna być zabezpieczona poręczeniem wekslowym co do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całości sumy wekslowej, danym przez wszystkie osoby mające prawo do samodzielnego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lub łącznego reprezentowania tej jednostki.</w:t>
      </w:r>
    </w:p>
    <w:p w:rsidR="00967E02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lastRenderedPageBreak/>
        <w:t>W przypadku, gdy na podstawie zasad poręczania weksli in blanco, uregulowanych w ust.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3 i 4, podmiotem,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 od którego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powinien uzyskać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 poręczenie, jest osoba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prawna, 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zasady określone w ust. 3 i 4 doznają modyfikacji w ten sposób, iż wymagane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jest zabezpieczenie 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zapłaty weksla poręczeniem wekslowym co do całości sumy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wekslowej, danym 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przez będących osobami fizycznymi wspólników (akcjonariuszy) tej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osoby prawnej reprezentujących więcej niż połowę kapitału zakładowego albo przez</w:t>
      </w:r>
      <w:r w:rsidR="0045017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wszystkich członków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zarządu lub wszystkich członków innego organu zarządzającego tej</w:t>
      </w:r>
      <w:r w:rsidR="00450175" w:rsidRPr="00412D62">
        <w:rPr>
          <w:rFonts w:cstheme="minorHAnsi"/>
        </w:rPr>
        <w:t xml:space="preserve"> osoby prawnej</w:t>
      </w:r>
      <w:r w:rsidR="00E00AA5" w:rsidRPr="00412D62">
        <w:rPr>
          <w:rFonts w:cstheme="minorHAnsi"/>
        </w:rPr>
        <w:t>.</w:t>
      </w:r>
    </w:p>
    <w:p w:rsidR="00967E02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 xml:space="preserve"> zobowiązany jest do złożenia </w:t>
      </w:r>
      <w:proofErr w:type="spellStart"/>
      <w:r w:rsidR="006D5F8E" w:rsidRPr="00412D62">
        <w:rPr>
          <w:rFonts w:cstheme="minorHAnsi"/>
        </w:rPr>
        <w:t>Grantodawcy</w:t>
      </w:r>
      <w:proofErr w:type="spellEnd"/>
      <w:r w:rsidR="006D5F8E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 prawidłowo wystawionego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zabezpieczenia, o którym mowa w ust. 2 z zastrzeżeniem ust. 3 i 4, w terminie 14 dni od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dnia zawarcia Umowy, nie później jednak niż w dniu złożenia wniosku o wypłatę kwoty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grantu.</w:t>
      </w:r>
    </w:p>
    <w:p w:rsidR="00967E02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Zwrot zabezpieczenia określonego w ust. 2 nastąpi po upływie 5 lat od dnia zakończenia</w:t>
      </w:r>
      <w:r w:rsidR="00E00AA5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realizacji przedsięwzięcia, o którym mowa w § 4 ust. 1, na pisemny wniosek</w:t>
      </w:r>
      <w:r w:rsidR="00E00AA5" w:rsidRPr="00412D62">
        <w:rPr>
          <w:rFonts w:cstheme="minorHAnsi"/>
        </w:rPr>
        <w:t xml:space="preserve">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>.</w:t>
      </w:r>
    </w:p>
    <w:p w:rsidR="00967E02" w:rsidRPr="00412D62" w:rsidRDefault="00967E02" w:rsidP="00E63DEA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Wszelkie koszty ustanowienia zabezpieczenia ponosi </w:t>
      </w:r>
      <w:proofErr w:type="spellStart"/>
      <w:r w:rsidRPr="00412D62">
        <w:rPr>
          <w:rFonts w:cstheme="minorHAnsi"/>
        </w:rPr>
        <w:t>Grantobiorca</w:t>
      </w:r>
      <w:proofErr w:type="spellEnd"/>
      <w:r w:rsidRPr="00412D62">
        <w:rPr>
          <w:rFonts w:cstheme="minorHAnsi"/>
        </w:rPr>
        <w:t>.</w:t>
      </w:r>
    </w:p>
    <w:p w:rsidR="00E00AA5" w:rsidRPr="00412D62" w:rsidRDefault="00E00AA5" w:rsidP="00E00AA5">
      <w:pPr>
        <w:pStyle w:val="Akapitzlist"/>
        <w:spacing w:after="0" w:line="276" w:lineRule="auto"/>
        <w:ind w:left="357"/>
        <w:jc w:val="both"/>
        <w:rPr>
          <w:rFonts w:cstheme="minorHAnsi"/>
        </w:rPr>
      </w:pPr>
    </w:p>
    <w:p w:rsidR="00967E02" w:rsidRPr="00412D62" w:rsidRDefault="00967E02" w:rsidP="00E00AA5">
      <w:pPr>
        <w:spacing w:after="0" w:line="240" w:lineRule="auto"/>
        <w:jc w:val="center"/>
        <w:rPr>
          <w:rFonts w:cstheme="minorHAnsi"/>
          <w:b/>
        </w:rPr>
      </w:pPr>
      <w:bookmarkStart w:id="2" w:name="_Hlk138938789"/>
      <w:r w:rsidRPr="00412D62">
        <w:rPr>
          <w:rFonts w:cstheme="minorHAnsi"/>
          <w:b/>
        </w:rPr>
        <w:t>§ 14</w:t>
      </w:r>
    </w:p>
    <w:bookmarkEnd w:id="2"/>
    <w:p w:rsidR="00A52DC6" w:rsidRPr="00412D62" w:rsidRDefault="00A52DC6" w:rsidP="00E00AA5">
      <w:pPr>
        <w:pStyle w:val="Nagwek2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412D62">
        <w:rPr>
          <w:rFonts w:asciiTheme="minorHAnsi" w:hAnsiTheme="minorHAnsi" w:cstheme="minorHAnsi"/>
          <w:i w:val="0"/>
          <w:sz w:val="22"/>
          <w:szCs w:val="22"/>
        </w:rPr>
        <w:t>Korespondencja</w:t>
      </w:r>
    </w:p>
    <w:p w:rsidR="00E00AA5" w:rsidRPr="00412D62" w:rsidRDefault="00E00AA5" w:rsidP="00E00AA5">
      <w:pPr>
        <w:rPr>
          <w:rFonts w:cstheme="minorHAnsi"/>
          <w:lang w:eastAsia="pl-PL"/>
        </w:rPr>
      </w:pPr>
    </w:p>
    <w:p w:rsidR="00A52DC6" w:rsidRPr="00412D62" w:rsidRDefault="00A52DC6" w:rsidP="003269EB">
      <w:pPr>
        <w:pStyle w:val="Pism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2D62">
        <w:rPr>
          <w:rFonts w:asciiTheme="minorHAnsi" w:hAnsiTheme="minorHAnsi" w:cstheme="minorHAnsi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A52DC6" w:rsidRPr="00412D62" w:rsidRDefault="00A52DC6" w:rsidP="00B12D6A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12D62">
        <w:rPr>
          <w:rFonts w:cstheme="minorHAnsi"/>
        </w:rPr>
        <w:t xml:space="preserve">Do </w:t>
      </w:r>
      <w:proofErr w:type="spellStart"/>
      <w:r w:rsidRPr="00412D62">
        <w:rPr>
          <w:rFonts w:cstheme="minorHAnsi"/>
        </w:rPr>
        <w:t>Gran</w:t>
      </w:r>
      <w:r w:rsidR="003269EB" w:rsidRPr="00412D62">
        <w:rPr>
          <w:rFonts w:cstheme="minorHAnsi"/>
        </w:rPr>
        <w:t>t</w:t>
      </w:r>
      <w:r w:rsidRPr="00412D62">
        <w:rPr>
          <w:rFonts w:cstheme="minorHAnsi"/>
        </w:rPr>
        <w:t>odawc</w:t>
      </w:r>
      <w:r w:rsidR="003269EB" w:rsidRPr="00412D62">
        <w:rPr>
          <w:rFonts w:cstheme="minorHAnsi"/>
        </w:rPr>
        <w:t>y</w:t>
      </w:r>
      <w:proofErr w:type="spellEnd"/>
      <w:r w:rsidRPr="00412D62">
        <w:rPr>
          <w:rFonts w:cstheme="minorHAnsi"/>
        </w:rPr>
        <w:t xml:space="preserve"> : </w:t>
      </w:r>
    </w:p>
    <w:p w:rsidR="003269EB" w:rsidRPr="00412D62" w:rsidRDefault="003269EB" w:rsidP="00B12D6A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="003269EB" w:rsidRPr="00412D62" w:rsidRDefault="003269EB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i/>
        </w:rPr>
      </w:pPr>
      <w:r w:rsidRPr="00412D62">
        <w:rPr>
          <w:rFonts w:cstheme="minorHAnsi"/>
          <w:b/>
          <w:i/>
        </w:rPr>
        <w:t>Centrum Edukacyjno-Szkoleniowe |Agencji Rozwoju Regionalnego „ARES” S.A. w Suwałkach</w:t>
      </w:r>
    </w:p>
    <w:p w:rsidR="003269EB" w:rsidRPr="00412D62" w:rsidRDefault="003269EB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i/>
        </w:rPr>
      </w:pPr>
      <w:r w:rsidRPr="00412D62">
        <w:rPr>
          <w:rFonts w:cstheme="minorHAnsi"/>
          <w:b/>
          <w:i/>
        </w:rPr>
        <w:t>16-400 Suwałki, ul. Osiedle II 6A</w:t>
      </w:r>
    </w:p>
    <w:p w:rsidR="003269EB" w:rsidRPr="00412D62" w:rsidRDefault="003269EB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i/>
        </w:rPr>
      </w:pPr>
      <w:r w:rsidRPr="00412D62">
        <w:rPr>
          <w:rFonts w:cstheme="minorHAnsi"/>
          <w:b/>
          <w:i/>
        </w:rPr>
        <w:t>Numer telefonu/faxu: 87</w:t>
      </w:r>
      <w:r w:rsidR="00F04D9A">
        <w:rPr>
          <w:rFonts w:cstheme="minorHAnsi"/>
          <w:b/>
          <w:i/>
        </w:rPr>
        <w:t> 563 02 76</w:t>
      </w:r>
    </w:p>
    <w:p w:rsidR="003269EB" w:rsidRPr="00412D62" w:rsidRDefault="003269EB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i/>
        </w:rPr>
      </w:pPr>
      <w:r w:rsidRPr="00412D62">
        <w:rPr>
          <w:rFonts w:cstheme="minorHAnsi"/>
          <w:b/>
          <w:i/>
        </w:rPr>
        <w:t>Adres e-mail: ces@ares.suwalki.pl</w:t>
      </w:r>
    </w:p>
    <w:p w:rsidR="00A52DC6" w:rsidRPr="00412D62" w:rsidRDefault="00A52DC6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sz w:val="18"/>
          <w:szCs w:val="18"/>
        </w:rPr>
      </w:pPr>
      <w:r w:rsidRPr="00412D62">
        <w:rPr>
          <w:rFonts w:cstheme="minorHAnsi"/>
          <w:i/>
          <w:iCs/>
          <w:sz w:val="18"/>
          <w:szCs w:val="18"/>
        </w:rPr>
        <w:t xml:space="preserve">(nazwa i adres </w:t>
      </w:r>
      <w:proofErr w:type="spellStart"/>
      <w:r w:rsidRPr="00412D62">
        <w:rPr>
          <w:rFonts w:cstheme="minorHAnsi"/>
          <w:i/>
          <w:iCs/>
          <w:sz w:val="18"/>
          <w:szCs w:val="18"/>
        </w:rPr>
        <w:t>Grantodawcy</w:t>
      </w:r>
      <w:proofErr w:type="spellEnd"/>
      <w:r w:rsidRPr="00412D62">
        <w:rPr>
          <w:rFonts w:cstheme="minorHAnsi"/>
          <w:i/>
          <w:iCs/>
          <w:sz w:val="18"/>
          <w:szCs w:val="18"/>
        </w:rPr>
        <w:t>)</w:t>
      </w:r>
    </w:p>
    <w:p w:rsidR="003269EB" w:rsidRPr="00412D62" w:rsidRDefault="003269EB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</w:p>
    <w:p w:rsidR="00A52DC6" w:rsidRPr="00412D62" w:rsidRDefault="00A52DC6" w:rsidP="00B12D6A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12D62">
        <w:rPr>
          <w:rFonts w:cstheme="minorHAnsi"/>
        </w:rPr>
        <w:t xml:space="preserve">Do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>: ………………………………………………………………..</w:t>
      </w:r>
    </w:p>
    <w:p w:rsidR="00A52DC6" w:rsidRPr="00412D62" w:rsidRDefault="00A52DC6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  <w:r w:rsidRPr="00412D62">
        <w:rPr>
          <w:rFonts w:cstheme="minorHAnsi"/>
          <w:i/>
          <w:iCs/>
        </w:rPr>
        <w:t xml:space="preserve">(nazwa i adres </w:t>
      </w:r>
      <w:proofErr w:type="spellStart"/>
      <w:r w:rsidRPr="00412D62">
        <w:rPr>
          <w:rFonts w:cstheme="minorHAnsi"/>
          <w:i/>
          <w:iCs/>
        </w:rPr>
        <w:t>Grantobiorcy</w:t>
      </w:r>
      <w:proofErr w:type="spellEnd"/>
      <w:r w:rsidRPr="00412D62">
        <w:rPr>
          <w:rFonts w:cstheme="minorHAnsi"/>
          <w:i/>
          <w:iCs/>
        </w:rPr>
        <w:t>)</w:t>
      </w:r>
    </w:p>
    <w:p w:rsidR="003269EB" w:rsidRPr="00412D62" w:rsidRDefault="003269EB" w:rsidP="00B12D6A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</w:rPr>
      </w:pPr>
    </w:p>
    <w:p w:rsidR="00A52DC6" w:rsidRPr="00412D62" w:rsidRDefault="00A52DC6" w:rsidP="003269EB">
      <w:pPr>
        <w:spacing w:after="0" w:line="240" w:lineRule="auto"/>
        <w:jc w:val="center"/>
        <w:rPr>
          <w:rFonts w:cstheme="minorHAnsi"/>
          <w:b/>
        </w:rPr>
      </w:pPr>
      <w:r w:rsidRPr="00412D62">
        <w:rPr>
          <w:rFonts w:cstheme="minorHAnsi"/>
          <w:b/>
        </w:rPr>
        <w:t>§ 15</w:t>
      </w:r>
    </w:p>
    <w:p w:rsidR="00967E02" w:rsidRPr="00412D62" w:rsidRDefault="00967E02" w:rsidP="003269EB">
      <w:pPr>
        <w:spacing w:after="0" w:line="240" w:lineRule="auto"/>
        <w:jc w:val="center"/>
        <w:rPr>
          <w:rFonts w:cstheme="minorHAnsi"/>
          <w:b/>
          <w:bCs/>
        </w:rPr>
      </w:pPr>
      <w:r w:rsidRPr="00412D62">
        <w:rPr>
          <w:rFonts w:cstheme="minorHAnsi"/>
          <w:b/>
          <w:bCs/>
        </w:rPr>
        <w:t>Postanowienia końcowe</w:t>
      </w:r>
    </w:p>
    <w:p w:rsidR="003269EB" w:rsidRPr="00412D62" w:rsidRDefault="003269EB" w:rsidP="003269EB">
      <w:pPr>
        <w:spacing w:after="0" w:line="240" w:lineRule="auto"/>
        <w:jc w:val="center"/>
        <w:rPr>
          <w:rFonts w:cstheme="minorHAnsi"/>
          <w:b/>
          <w:bCs/>
        </w:rPr>
      </w:pPr>
    </w:p>
    <w:p w:rsidR="003269EB" w:rsidRPr="00412D62" w:rsidRDefault="00967E02" w:rsidP="00E63DEA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Wszelkie oświadczenia składane przez Strony w związku z Umową wymagają</w:t>
      </w:r>
      <w:r w:rsidR="003269E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zachowania formy pisemnej.</w:t>
      </w:r>
    </w:p>
    <w:p w:rsidR="003269EB" w:rsidRPr="00412D62" w:rsidRDefault="00967E02" w:rsidP="00E63DEA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Wszelkie wątpliwości powstałe w trakcie realizacji</w:t>
      </w:r>
      <w:r w:rsidR="003269EB" w:rsidRPr="00412D62">
        <w:rPr>
          <w:rFonts w:cstheme="minorHAnsi"/>
        </w:rPr>
        <w:t xml:space="preserve"> przedsięwzięcia oraz związane z </w:t>
      </w:r>
      <w:r w:rsidRPr="00412D62">
        <w:rPr>
          <w:rFonts w:cstheme="minorHAnsi"/>
        </w:rPr>
        <w:t>interpretacją Umowy będą rozstrzygane w pierwszej kolejności w drodze negocjacji</w:t>
      </w:r>
      <w:r w:rsidR="003269E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pomiędzy Stronami.</w:t>
      </w:r>
    </w:p>
    <w:p w:rsidR="003269EB" w:rsidRPr="00412D62" w:rsidRDefault="00967E02" w:rsidP="00E63DEA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Jeżeli Strony nie dojdą do porozumienia, spory będą poddane rozstrzygnięciu przez sąd</w:t>
      </w:r>
      <w:r w:rsidR="003269E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 xml:space="preserve">powszechny, właściwy dla siedziby </w:t>
      </w:r>
      <w:proofErr w:type="spellStart"/>
      <w:r w:rsidR="00FE4966" w:rsidRPr="00412D62">
        <w:rPr>
          <w:rFonts w:cstheme="minorHAnsi"/>
        </w:rPr>
        <w:t>Grantodawcy</w:t>
      </w:r>
      <w:proofErr w:type="spellEnd"/>
      <w:r w:rsidRPr="00412D62">
        <w:rPr>
          <w:rFonts w:cstheme="minorHAnsi"/>
        </w:rPr>
        <w:t>.</w:t>
      </w:r>
    </w:p>
    <w:p w:rsidR="003269EB" w:rsidRPr="00412D62" w:rsidRDefault="00967E02" w:rsidP="00E63DEA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Integralną część Umowy stanowią dokumenty wymienione w Spisie załączników.</w:t>
      </w:r>
    </w:p>
    <w:p w:rsidR="003269EB" w:rsidRPr="00412D62" w:rsidRDefault="00967E02" w:rsidP="00E63DEA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Do spraw nieuregulowanych postanowieniami Umowy mają zastosowanie przepisy</w:t>
      </w:r>
      <w:r w:rsidR="003269EB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Kodeksu cywilnego oraz ustawy o finansach publicznych.</w:t>
      </w:r>
    </w:p>
    <w:p w:rsidR="003269EB" w:rsidRPr="00412D62" w:rsidRDefault="00967E02" w:rsidP="00E63DEA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 xml:space="preserve">Umowę sporządzono w dwóch jednobrzmiących egzemplarzach, </w:t>
      </w:r>
      <w:r w:rsidR="00FE4966" w:rsidRPr="00412D62">
        <w:rPr>
          <w:rFonts w:cstheme="minorHAnsi"/>
        </w:rPr>
        <w:t xml:space="preserve">po jednym </w:t>
      </w:r>
      <w:r w:rsidR="003269EB" w:rsidRPr="00412D62">
        <w:rPr>
          <w:rFonts w:cstheme="minorHAnsi"/>
        </w:rPr>
        <w:t>dla każdej ze stron.</w:t>
      </w:r>
    </w:p>
    <w:p w:rsidR="00FE4966" w:rsidRPr="00412D62" w:rsidRDefault="00967E02" w:rsidP="00E63DEA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lastRenderedPageBreak/>
        <w:t xml:space="preserve">Dniem wejścia w życie Umowy jest dzień jej podpisania przez ostatnią ze Stron. </w:t>
      </w:r>
    </w:p>
    <w:p w:rsidR="00FE4966" w:rsidRDefault="00FE4966" w:rsidP="003269EB">
      <w:pPr>
        <w:spacing w:after="0" w:line="240" w:lineRule="auto"/>
        <w:jc w:val="center"/>
        <w:rPr>
          <w:rFonts w:cstheme="minorHAnsi"/>
        </w:rPr>
      </w:pPr>
    </w:p>
    <w:p w:rsidR="00671E72" w:rsidRPr="00412D62" w:rsidRDefault="00671E72" w:rsidP="003269EB">
      <w:pPr>
        <w:spacing w:after="0" w:line="240" w:lineRule="auto"/>
        <w:jc w:val="center"/>
        <w:rPr>
          <w:rFonts w:cstheme="minorHAnsi"/>
        </w:rPr>
      </w:pPr>
    </w:p>
    <w:p w:rsidR="00A52DC6" w:rsidRPr="00412D62" w:rsidRDefault="00A52DC6" w:rsidP="003269EB">
      <w:pPr>
        <w:pStyle w:val="Nagwek2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412D62">
        <w:rPr>
          <w:rFonts w:asciiTheme="minorHAnsi" w:hAnsiTheme="minorHAnsi" w:cstheme="minorHAnsi"/>
          <w:i w:val="0"/>
          <w:sz w:val="22"/>
          <w:szCs w:val="22"/>
        </w:rPr>
        <w:t xml:space="preserve">§ </w:t>
      </w:r>
      <w:r w:rsidR="007C5213" w:rsidRPr="00412D62">
        <w:rPr>
          <w:rFonts w:asciiTheme="minorHAnsi" w:hAnsiTheme="minorHAnsi" w:cstheme="minorHAnsi"/>
          <w:i w:val="0"/>
          <w:sz w:val="22"/>
          <w:szCs w:val="22"/>
        </w:rPr>
        <w:t>1</w:t>
      </w:r>
      <w:r w:rsidR="007C5213">
        <w:rPr>
          <w:rFonts w:asciiTheme="minorHAnsi" w:hAnsiTheme="minorHAnsi" w:cstheme="minorHAnsi"/>
          <w:i w:val="0"/>
          <w:sz w:val="22"/>
          <w:szCs w:val="22"/>
        </w:rPr>
        <w:t>6</w:t>
      </w:r>
    </w:p>
    <w:p w:rsidR="003269EB" w:rsidRPr="00412D62" w:rsidRDefault="00A52DC6" w:rsidP="00C833B9">
      <w:pPr>
        <w:pStyle w:val="Nagwek2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412D62">
        <w:rPr>
          <w:rFonts w:asciiTheme="minorHAnsi" w:hAnsiTheme="minorHAnsi" w:cstheme="minorHAnsi"/>
          <w:i w:val="0"/>
          <w:sz w:val="22"/>
          <w:szCs w:val="22"/>
        </w:rPr>
        <w:t>Załączniki</w:t>
      </w:r>
    </w:p>
    <w:p w:rsidR="00C833B9" w:rsidRPr="00412D62" w:rsidRDefault="00C833B9" w:rsidP="00C833B9">
      <w:pPr>
        <w:rPr>
          <w:rFonts w:cstheme="minorHAnsi"/>
          <w:lang w:eastAsia="pl-PL"/>
        </w:rPr>
      </w:pPr>
    </w:p>
    <w:p w:rsidR="00967E02" w:rsidRPr="00412D62" w:rsidRDefault="00A52DC6" w:rsidP="00E63DE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theme="minorHAnsi"/>
        </w:rPr>
      </w:pPr>
      <w:r w:rsidRPr="00412D62">
        <w:rPr>
          <w:rFonts w:cstheme="minorHAnsi"/>
        </w:rPr>
        <w:t>Następujące dokumenty są załącznikami do niniejszej umowy i stanowią jej integralną część:</w:t>
      </w:r>
    </w:p>
    <w:p w:rsidR="003269EB" w:rsidRPr="00412D62" w:rsidRDefault="002A6F94" w:rsidP="00E63DEA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Wniosek</w:t>
      </w:r>
      <w:r w:rsidR="00967E02" w:rsidRPr="00412D62">
        <w:rPr>
          <w:rFonts w:cstheme="minorHAnsi"/>
        </w:rPr>
        <w:t xml:space="preserve"> o powierzenie grantu na badania i innowacje wraz z załącznikami.</w:t>
      </w:r>
    </w:p>
    <w:p w:rsidR="003269EB" w:rsidRPr="00412D62" w:rsidRDefault="002A6F94" w:rsidP="00E63DE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Oświadczenie </w:t>
      </w:r>
      <w:r w:rsidR="00FE4966" w:rsidRPr="00412D62">
        <w:rPr>
          <w:rFonts w:cstheme="minorHAnsi"/>
        </w:rPr>
        <w:t xml:space="preserve"> </w:t>
      </w:r>
      <w:r w:rsidR="0049795A" w:rsidRPr="00412D62">
        <w:rPr>
          <w:rFonts w:cstheme="minorHAnsi"/>
        </w:rPr>
        <w:t xml:space="preserve">o zapoznaniu się i akceptacji </w:t>
      </w:r>
      <w:r w:rsidR="005D4004" w:rsidRPr="00412D62">
        <w:rPr>
          <w:rFonts w:cstheme="minorHAnsi"/>
        </w:rPr>
        <w:t xml:space="preserve">zasad </w:t>
      </w:r>
      <w:r w:rsidR="0049795A" w:rsidRPr="00412D62">
        <w:rPr>
          <w:rFonts w:cstheme="minorHAnsi"/>
        </w:rPr>
        <w:t>Regulaminu powierzania grantów.</w:t>
      </w:r>
    </w:p>
    <w:p w:rsidR="003269EB" w:rsidRPr="00412D62" w:rsidRDefault="00967E02" w:rsidP="00E63DE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>Wzór</w:t>
      </w:r>
      <w:r w:rsidR="0049795A" w:rsidRPr="00412D62">
        <w:rPr>
          <w:rFonts w:cstheme="minorHAnsi"/>
        </w:rPr>
        <w:t xml:space="preserve"> wniosku o wypłatę kwoty grantu (wniosku o płatność).</w:t>
      </w:r>
    </w:p>
    <w:p w:rsidR="003269EB" w:rsidRPr="00412D62" w:rsidRDefault="00967E02" w:rsidP="00E63DE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 xml:space="preserve">Wzór dyspozycji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dotyczącej wypłaty kwoty grantu.</w:t>
      </w:r>
    </w:p>
    <w:p w:rsidR="003269EB" w:rsidRPr="00412D62" w:rsidRDefault="002A6F94" w:rsidP="00E63DE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Weksel</w:t>
      </w:r>
      <w:r w:rsidR="00967E02" w:rsidRPr="00412D62">
        <w:rPr>
          <w:rFonts w:cstheme="minorHAnsi"/>
        </w:rPr>
        <w:t xml:space="preserve"> in blanco opatrzonego klauzulą „nie na zlecenie”.</w:t>
      </w:r>
    </w:p>
    <w:p w:rsidR="003269EB" w:rsidRPr="00412D62" w:rsidRDefault="002A6F94" w:rsidP="00E63DE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967E02" w:rsidRPr="00412D62">
        <w:rPr>
          <w:rFonts w:cstheme="minorHAnsi"/>
        </w:rPr>
        <w:t>eklaracj</w:t>
      </w:r>
      <w:r>
        <w:rPr>
          <w:rFonts w:cstheme="minorHAnsi"/>
        </w:rPr>
        <w:t>ę</w:t>
      </w:r>
      <w:r w:rsidR="00967E02" w:rsidRPr="00412D62">
        <w:rPr>
          <w:rFonts w:cstheme="minorHAnsi"/>
        </w:rPr>
        <w:t xml:space="preserve"> wekslow</w:t>
      </w:r>
      <w:r>
        <w:rPr>
          <w:rFonts w:cstheme="minorHAnsi"/>
        </w:rPr>
        <w:t>ą</w:t>
      </w:r>
      <w:r w:rsidR="00967E02" w:rsidRPr="00412D62">
        <w:rPr>
          <w:rFonts w:cstheme="minorHAnsi"/>
        </w:rPr>
        <w:t>.</w:t>
      </w:r>
    </w:p>
    <w:p w:rsidR="00967E02" w:rsidRDefault="00967E02" w:rsidP="00E63DEA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412D62">
        <w:rPr>
          <w:rFonts w:cstheme="minorHAnsi"/>
        </w:rPr>
        <w:t xml:space="preserve">Dokument rejestracyjny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(wydruk z </w:t>
      </w:r>
      <w:proofErr w:type="spellStart"/>
      <w:r w:rsidRPr="00412D62">
        <w:rPr>
          <w:rFonts w:cstheme="minorHAnsi"/>
        </w:rPr>
        <w:t>CEi</w:t>
      </w:r>
      <w:r w:rsidR="0049795A" w:rsidRPr="00412D62">
        <w:rPr>
          <w:rFonts w:cstheme="minorHAnsi"/>
        </w:rPr>
        <w:t>DG</w:t>
      </w:r>
      <w:proofErr w:type="spellEnd"/>
      <w:r w:rsidR="0049795A" w:rsidRPr="00412D62">
        <w:rPr>
          <w:rFonts w:cstheme="minorHAnsi"/>
        </w:rPr>
        <w:t xml:space="preserve">, z KRS, itp.), pełnomocnictwo </w:t>
      </w:r>
      <w:r w:rsidRPr="00412D62">
        <w:rPr>
          <w:rFonts w:cstheme="minorHAnsi"/>
        </w:rPr>
        <w:t xml:space="preserve">szczególne, potwierdzające umocowanie przedstawiciela </w:t>
      </w:r>
      <w:proofErr w:type="spellStart"/>
      <w:r w:rsidRPr="00412D62">
        <w:rPr>
          <w:rFonts w:cstheme="minorHAnsi"/>
        </w:rPr>
        <w:t>Grantobiorcy</w:t>
      </w:r>
      <w:proofErr w:type="spellEnd"/>
      <w:r w:rsidRPr="00412D62">
        <w:rPr>
          <w:rFonts w:cstheme="minorHAnsi"/>
        </w:rPr>
        <w:t xml:space="preserve"> do podpisania</w:t>
      </w:r>
      <w:r w:rsidR="00A52DC6" w:rsidRPr="00412D62">
        <w:rPr>
          <w:rFonts w:cstheme="minorHAnsi"/>
        </w:rPr>
        <w:t xml:space="preserve"> </w:t>
      </w:r>
      <w:r w:rsidRPr="00412D62">
        <w:rPr>
          <w:rFonts w:cstheme="minorHAnsi"/>
        </w:rPr>
        <w:t>Umowy (jeśli dotyczy).</w:t>
      </w:r>
    </w:p>
    <w:p w:rsidR="00671E72" w:rsidRPr="00412D62" w:rsidRDefault="00671E72" w:rsidP="00671E72">
      <w:pPr>
        <w:pStyle w:val="Akapitzlist"/>
        <w:spacing w:after="0" w:line="276" w:lineRule="auto"/>
        <w:jc w:val="both"/>
        <w:rPr>
          <w:rFonts w:cstheme="minorHAnsi"/>
        </w:rPr>
      </w:pPr>
    </w:p>
    <w:p w:rsidR="003269EB" w:rsidRPr="00412D62" w:rsidRDefault="003269EB" w:rsidP="00B12D6A">
      <w:pPr>
        <w:spacing w:after="0" w:line="276" w:lineRule="auto"/>
        <w:rPr>
          <w:rFonts w:cstheme="minorHAnsi"/>
        </w:rPr>
      </w:pPr>
    </w:p>
    <w:p w:rsidR="003269EB" w:rsidRPr="00412D62" w:rsidRDefault="003269EB" w:rsidP="003269EB">
      <w:pPr>
        <w:spacing w:after="0" w:line="240" w:lineRule="auto"/>
        <w:ind w:left="708" w:firstLine="12"/>
        <w:rPr>
          <w:rFonts w:cstheme="minorHAnsi"/>
        </w:rPr>
      </w:pPr>
      <w:r w:rsidRPr="00412D62">
        <w:rPr>
          <w:rFonts w:cstheme="minorHAnsi"/>
        </w:rPr>
        <w:t xml:space="preserve">  GRANTODAWCA</w:t>
      </w:r>
      <w:r w:rsidRPr="00412D62">
        <w:rPr>
          <w:rFonts w:cstheme="minorHAnsi"/>
        </w:rPr>
        <w:tab/>
      </w:r>
      <w:r w:rsidRPr="00412D62">
        <w:rPr>
          <w:rFonts w:cstheme="minorHAnsi"/>
        </w:rPr>
        <w:tab/>
      </w:r>
      <w:r w:rsidRPr="00412D62">
        <w:rPr>
          <w:rFonts w:cstheme="minorHAnsi"/>
        </w:rPr>
        <w:tab/>
      </w:r>
      <w:r w:rsidRPr="00412D62">
        <w:rPr>
          <w:rFonts w:cstheme="minorHAnsi"/>
        </w:rPr>
        <w:tab/>
      </w:r>
      <w:r w:rsidRPr="00412D62">
        <w:rPr>
          <w:rFonts w:cstheme="minorHAnsi"/>
        </w:rPr>
        <w:tab/>
        <w:t xml:space="preserve">    GRANTOBIORCA</w:t>
      </w:r>
    </w:p>
    <w:p w:rsidR="003269EB" w:rsidRPr="00412D62" w:rsidRDefault="003269EB" w:rsidP="003269EB">
      <w:pPr>
        <w:spacing w:after="0" w:line="240" w:lineRule="auto"/>
        <w:ind w:left="708" w:firstLine="12"/>
        <w:rPr>
          <w:rFonts w:cstheme="minorHAnsi"/>
        </w:rPr>
      </w:pPr>
    </w:p>
    <w:p w:rsidR="00C833B9" w:rsidRPr="00412D62" w:rsidRDefault="00C833B9" w:rsidP="003269EB">
      <w:pPr>
        <w:spacing w:after="0" w:line="240" w:lineRule="auto"/>
        <w:ind w:left="708" w:firstLine="12"/>
        <w:rPr>
          <w:rFonts w:cstheme="minorHAnsi"/>
        </w:rPr>
      </w:pPr>
    </w:p>
    <w:p w:rsidR="003269EB" w:rsidRPr="00412D62" w:rsidRDefault="003269EB" w:rsidP="003269EB">
      <w:pPr>
        <w:spacing w:after="0" w:line="240" w:lineRule="auto"/>
        <w:rPr>
          <w:rFonts w:cstheme="minorHAnsi"/>
        </w:rPr>
      </w:pPr>
    </w:p>
    <w:p w:rsidR="003269EB" w:rsidRPr="00412D62" w:rsidRDefault="003269EB" w:rsidP="003269EB">
      <w:pPr>
        <w:spacing w:after="0" w:line="240" w:lineRule="auto"/>
        <w:rPr>
          <w:rFonts w:cstheme="minorHAnsi"/>
        </w:rPr>
      </w:pPr>
      <w:r w:rsidRPr="00412D62">
        <w:rPr>
          <w:rFonts w:cstheme="minorHAnsi"/>
        </w:rPr>
        <w:t>…………………………………………………………..</w:t>
      </w:r>
      <w:r w:rsidRPr="00412D62">
        <w:rPr>
          <w:rFonts w:cstheme="minorHAnsi"/>
        </w:rPr>
        <w:tab/>
      </w:r>
      <w:r w:rsidRPr="00412D62">
        <w:rPr>
          <w:rFonts w:cstheme="minorHAnsi"/>
        </w:rPr>
        <w:tab/>
      </w:r>
      <w:r w:rsidRPr="00412D62">
        <w:rPr>
          <w:rFonts w:cstheme="minorHAnsi"/>
        </w:rPr>
        <w:tab/>
        <w:t>…………………………………………………………..</w:t>
      </w:r>
    </w:p>
    <w:p w:rsidR="003269EB" w:rsidRPr="00412D62" w:rsidRDefault="003269EB" w:rsidP="003269E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  <w:r w:rsidRPr="00412D62">
        <w:rPr>
          <w:rFonts w:cstheme="minorHAnsi"/>
          <w:i/>
          <w:sz w:val="18"/>
          <w:szCs w:val="18"/>
        </w:rPr>
        <w:t>(miejscowość, data, podpis)</w:t>
      </w:r>
      <w:r w:rsidRPr="00412D62">
        <w:rPr>
          <w:rFonts w:cstheme="minorHAnsi"/>
          <w:i/>
          <w:sz w:val="18"/>
          <w:szCs w:val="18"/>
        </w:rPr>
        <w:tab/>
      </w:r>
      <w:r w:rsidRPr="00412D62">
        <w:rPr>
          <w:rFonts w:cstheme="minorHAnsi"/>
          <w:i/>
          <w:sz w:val="18"/>
          <w:szCs w:val="18"/>
        </w:rPr>
        <w:tab/>
      </w:r>
      <w:r w:rsidRPr="00412D62">
        <w:rPr>
          <w:rFonts w:cstheme="minorHAnsi"/>
          <w:i/>
          <w:sz w:val="18"/>
          <w:szCs w:val="18"/>
        </w:rPr>
        <w:tab/>
      </w:r>
      <w:r w:rsidRPr="00412D62">
        <w:rPr>
          <w:rFonts w:cstheme="minorHAnsi"/>
          <w:i/>
          <w:sz w:val="18"/>
          <w:szCs w:val="18"/>
        </w:rPr>
        <w:tab/>
      </w:r>
      <w:r w:rsidRPr="00412D62">
        <w:rPr>
          <w:rFonts w:cstheme="minorHAnsi"/>
          <w:i/>
          <w:sz w:val="18"/>
          <w:szCs w:val="18"/>
        </w:rPr>
        <w:tab/>
        <w:t>(miejscowość, data, podpis)</w:t>
      </w:r>
    </w:p>
    <w:p w:rsidR="00D85574" w:rsidRPr="00412D62" w:rsidRDefault="00D85574" w:rsidP="003269E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:rsidR="00D85574" w:rsidRPr="00412D62" w:rsidRDefault="00D85574" w:rsidP="003269EB">
      <w:pPr>
        <w:spacing w:after="0" w:line="240" w:lineRule="auto"/>
        <w:ind w:firstLine="708"/>
        <w:rPr>
          <w:rFonts w:cstheme="minorHAnsi"/>
          <w:i/>
          <w:sz w:val="18"/>
          <w:szCs w:val="18"/>
        </w:rPr>
      </w:pPr>
    </w:p>
    <w:p w:rsidR="00A52DC6" w:rsidRDefault="00A52DC6" w:rsidP="003269EB">
      <w:pPr>
        <w:tabs>
          <w:tab w:val="left" w:pos="5362"/>
        </w:tabs>
        <w:spacing w:after="0" w:line="276" w:lineRule="auto"/>
        <w:rPr>
          <w:rFonts w:cstheme="minorHAnsi"/>
          <w:i/>
          <w:sz w:val="18"/>
          <w:szCs w:val="18"/>
        </w:rPr>
      </w:pPr>
    </w:p>
    <w:p w:rsidR="004E3DA5" w:rsidRPr="00412D62" w:rsidRDefault="004E3DA5" w:rsidP="003269EB">
      <w:pPr>
        <w:tabs>
          <w:tab w:val="left" w:pos="5362"/>
        </w:tabs>
        <w:spacing w:after="0" w:line="276" w:lineRule="auto"/>
        <w:rPr>
          <w:rFonts w:cstheme="minorHAnsi"/>
          <w:i/>
          <w:sz w:val="18"/>
          <w:szCs w:val="18"/>
        </w:rPr>
      </w:pPr>
    </w:p>
    <w:sectPr w:rsidR="004E3DA5" w:rsidRPr="00412D62" w:rsidSect="00577C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D4" w:rsidRDefault="00DA34D4" w:rsidP="008B5536">
      <w:pPr>
        <w:spacing w:after="0" w:line="240" w:lineRule="auto"/>
      </w:pPr>
      <w:r>
        <w:separator/>
      </w:r>
    </w:p>
  </w:endnote>
  <w:endnote w:type="continuationSeparator" w:id="0">
    <w:p w:rsidR="00DA34D4" w:rsidRDefault="00DA34D4" w:rsidP="008B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91308"/>
      <w:docPartObj>
        <w:docPartGallery w:val="Page Numbers (Bottom of Page)"/>
        <w:docPartUnique/>
      </w:docPartObj>
    </w:sdtPr>
    <w:sdtEndPr/>
    <w:sdtContent>
      <w:p w:rsidR="00096743" w:rsidRDefault="00FA33BF">
        <w:pPr>
          <w:pStyle w:val="Stopka"/>
          <w:jc w:val="right"/>
        </w:pPr>
        <w:r>
          <w:fldChar w:fldCharType="begin"/>
        </w:r>
        <w:r w:rsidR="00096743">
          <w:instrText>PAGE   \* MERGEFORMAT</w:instrText>
        </w:r>
        <w:r>
          <w:fldChar w:fldCharType="separate"/>
        </w:r>
        <w:r w:rsidR="00402033">
          <w:rPr>
            <w:noProof/>
          </w:rPr>
          <w:t>10</w:t>
        </w:r>
        <w:r>
          <w:fldChar w:fldCharType="end"/>
        </w:r>
      </w:p>
    </w:sdtContent>
  </w:sdt>
  <w:p w:rsidR="00096743" w:rsidRDefault="00096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D4" w:rsidRDefault="00DA34D4" w:rsidP="008B5536">
      <w:pPr>
        <w:spacing w:after="0" w:line="240" w:lineRule="auto"/>
      </w:pPr>
      <w:r>
        <w:separator/>
      </w:r>
    </w:p>
  </w:footnote>
  <w:footnote w:type="continuationSeparator" w:id="0">
    <w:p w:rsidR="00DA34D4" w:rsidRDefault="00DA34D4" w:rsidP="008B5536">
      <w:pPr>
        <w:spacing w:after="0" w:line="240" w:lineRule="auto"/>
      </w:pPr>
      <w:r>
        <w:continuationSeparator/>
      </w:r>
    </w:p>
  </w:footnote>
  <w:footnote w:id="1">
    <w:p w:rsidR="003269EB" w:rsidRPr="00FB6456" w:rsidRDefault="003269EB">
      <w:pPr>
        <w:pStyle w:val="Tekstprzypisudolnego"/>
        <w:rPr>
          <w:sz w:val="18"/>
          <w:szCs w:val="18"/>
        </w:rPr>
      </w:pPr>
      <w:r w:rsidRPr="00FB6456">
        <w:rPr>
          <w:rStyle w:val="Odwoanieprzypisudolnego"/>
          <w:sz w:val="18"/>
          <w:szCs w:val="18"/>
        </w:rPr>
        <w:footnoteRef/>
      </w:r>
      <w:r w:rsidRPr="00FB6456">
        <w:rPr>
          <w:sz w:val="18"/>
          <w:szCs w:val="18"/>
        </w:rPr>
        <w:t xml:space="preserve"> Podręcznik dostępny na stronie  https://funduszeuepodlaskie.eu/pl/dowiedz_sie_wiecej_o_programie/zapoznaj_sie_z_dokumentami/zapoznaj_sie_z_prawem_i_dokument/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CE" w:rsidRDefault="00F258DC">
    <w:pPr>
      <w:pStyle w:val="Nagwek"/>
    </w:pPr>
    <w:r>
      <w:rPr>
        <w:noProof/>
        <w:lang w:eastAsia="pl-PL"/>
      </w:rPr>
      <w:drawing>
        <wp:inline distT="0" distB="0" distL="0" distR="0">
          <wp:extent cx="5760720" cy="804456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6F1"/>
    <w:multiLevelType w:val="hybridMultilevel"/>
    <w:tmpl w:val="A412CF98"/>
    <w:lvl w:ilvl="0" w:tplc="5CB2A65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24FE3"/>
    <w:multiLevelType w:val="hybridMultilevel"/>
    <w:tmpl w:val="A12A5558"/>
    <w:lvl w:ilvl="0" w:tplc="B1A0B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DD9"/>
    <w:multiLevelType w:val="hybridMultilevel"/>
    <w:tmpl w:val="50A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AD7"/>
    <w:multiLevelType w:val="hybridMultilevel"/>
    <w:tmpl w:val="CCB2666E"/>
    <w:lvl w:ilvl="0" w:tplc="5CB2A6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A70"/>
    <w:multiLevelType w:val="hybridMultilevel"/>
    <w:tmpl w:val="5166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33CF"/>
    <w:multiLevelType w:val="hybridMultilevel"/>
    <w:tmpl w:val="1320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640F9"/>
    <w:multiLevelType w:val="hybridMultilevel"/>
    <w:tmpl w:val="B4CC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12EEF"/>
    <w:multiLevelType w:val="hybridMultilevel"/>
    <w:tmpl w:val="7FD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07286"/>
    <w:multiLevelType w:val="hybridMultilevel"/>
    <w:tmpl w:val="A3DCB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60160"/>
    <w:multiLevelType w:val="hybridMultilevel"/>
    <w:tmpl w:val="4EAA3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14F76"/>
    <w:multiLevelType w:val="hybridMultilevel"/>
    <w:tmpl w:val="8C3A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C55F0"/>
    <w:multiLevelType w:val="hybridMultilevel"/>
    <w:tmpl w:val="5C78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2A27"/>
    <w:multiLevelType w:val="hybridMultilevel"/>
    <w:tmpl w:val="D6587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1E92"/>
    <w:multiLevelType w:val="hybridMultilevel"/>
    <w:tmpl w:val="58DA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483"/>
    <w:multiLevelType w:val="hybridMultilevel"/>
    <w:tmpl w:val="A81483F2"/>
    <w:lvl w:ilvl="0" w:tplc="B1A0B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44004"/>
    <w:multiLevelType w:val="hybridMultilevel"/>
    <w:tmpl w:val="2D0CA434"/>
    <w:lvl w:ilvl="0" w:tplc="0D82B0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012CE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E4A6D"/>
    <w:multiLevelType w:val="hybridMultilevel"/>
    <w:tmpl w:val="1E90D51A"/>
    <w:lvl w:ilvl="0" w:tplc="5CB2A6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C5A0D"/>
    <w:multiLevelType w:val="hybridMultilevel"/>
    <w:tmpl w:val="2B0CC1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CFD7E99"/>
    <w:multiLevelType w:val="hybridMultilevel"/>
    <w:tmpl w:val="BE56A2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0C1273"/>
    <w:multiLevelType w:val="hybridMultilevel"/>
    <w:tmpl w:val="EA042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854A5"/>
    <w:multiLevelType w:val="hybridMultilevel"/>
    <w:tmpl w:val="247CF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13112"/>
    <w:multiLevelType w:val="hybridMultilevel"/>
    <w:tmpl w:val="640A4ECC"/>
    <w:lvl w:ilvl="0" w:tplc="B1A0B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A1C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7"/>
  </w:num>
  <w:num w:numId="5">
    <w:abstractNumId w:val="0"/>
  </w:num>
  <w:num w:numId="6">
    <w:abstractNumId w:val="5"/>
  </w:num>
  <w:num w:numId="7">
    <w:abstractNumId w:val="20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21"/>
  </w:num>
  <w:num w:numId="13">
    <w:abstractNumId w:val="6"/>
  </w:num>
  <w:num w:numId="14">
    <w:abstractNumId w:val="1"/>
  </w:num>
  <w:num w:numId="15">
    <w:abstractNumId w:val="14"/>
  </w:num>
  <w:num w:numId="16">
    <w:abstractNumId w:val="18"/>
  </w:num>
  <w:num w:numId="17">
    <w:abstractNumId w:val="9"/>
  </w:num>
  <w:num w:numId="18">
    <w:abstractNumId w:val="11"/>
  </w:num>
  <w:num w:numId="19">
    <w:abstractNumId w:val="3"/>
  </w:num>
  <w:num w:numId="20">
    <w:abstractNumId w:val="12"/>
  </w:num>
  <w:num w:numId="21">
    <w:abstractNumId w:val="7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E02"/>
    <w:rsid w:val="000059E6"/>
    <w:rsid w:val="00036B92"/>
    <w:rsid w:val="000518EA"/>
    <w:rsid w:val="000743AB"/>
    <w:rsid w:val="000872AE"/>
    <w:rsid w:val="00092E91"/>
    <w:rsid w:val="00096743"/>
    <w:rsid w:val="000B34D7"/>
    <w:rsid w:val="00126BA7"/>
    <w:rsid w:val="00150F1A"/>
    <w:rsid w:val="001548FA"/>
    <w:rsid w:val="0020026C"/>
    <w:rsid w:val="00212F39"/>
    <w:rsid w:val="00215FE4"/>
    <w:rsid w:val="00266225"/>
    <w:rsid w:val="00291E4A"/>
    <w:rsid w:val="002A4B57"/>
    <w:rsid w:val="002A6F94"/>
    <w:rsid w:val="002D36CB"/>
    <w:rsid w:val="0032077B"/>
    <w:rsid w:val="003269EB"/>
    <w:rsid w:val="00331C74"/>
    <w:rsid w:val="003632E0"/>
    <w:rsid w:val="003A750E"/>
    <w:rsid w:val="003C7AAC"/>
    <w:rsid w:val="003D2EB8"/>
    <w:rsid w:val="00402033"/>
    <w:rsid w:val="00412D62"/>
    <w:rsid w:val="00450175"/>
    <w:rsid w:val="004518BB"/>
    <w:rsid w:val="0049795A"/>
    <w:rsid w:val="004C1986"/>
    <w:rsid w:val="004D2C2C"/>
    <w:rsid w:val="004E3DA5"/>
    <w:rsid w:val="00553933"/>
    <w:rsid w:val="00567BEF"/>
    <w:rsid w:val="00572386"/>
    <w:rsid w:val="00577CC7"/>
    <w:rsid w:val="005A12B4"/>
    <w:rsid w:val="005D4004"/>
    <w:rsid w:val="006208E3"/>
    <w:rsid w:val="00624EEE"/>
    <w:rsid w:val="006515A7"/>
    <w:rsid w:val="006619F6"/>
    <w:rsid w:val="00671E72"/>
    <w:rsid w:val="006D5F8E"/>
    <w:rsid w:val="006F3665"/>
    <w:rsid w:val="00700F9C"/>
    <w:rsid w:val="00757E39"/>
    <w:rsid w:val="00781C75"/>
    <w:rsid w:val="0078316D"/>
    <w:rsid w:val="007937DB"/>
    <w:rsid w:val="00794A39"/>
    <w:rsid w:val="00795409"/>
    <w:rsid w:val="007B6BFC"/>
    <w:rsid w:val="007C3DD0"/>
    <w:rsid w:val="007C5213"/>
    <w:rsid w:val="007E76BF"/>
    <w:rsid w:val="00815CAB"/>
    <w:rsid w:val="00860D0F"/>
    <w:rsid w:val="008765BA"/>
    <w:rsid w:val="00884D5D"/>
    <w:rsid w:val="008A3D12"/>
    <w:rsid w:val="008B54FE"/>
    <w:rsid w:val="008B5536"/>
    <w:rsid w:val="0093694A"/>
    <w:rsid w:val="009547EE"/>
    <w:rsid w:val="00967E02"/>
    <w:rsid w:val="00A32339"/>
    <w:rsid w:val="00A52DC6"/>
    <w:rsid w:val="00A66602"/>
    <w:rsid w:val="00A909B0"/>
    <w:rsid w:val="00A94F26"/>
    <w:rsid w:val="00AA6378"/>
    <w:rsid w:val="00B12D6A"/>
    <w:rsid w:val="00B3609B"/>
    <w:rsid w:val="00B83009"/>
    <w:rsid w:val="00BA4464"/>
    <w:rsid w:val="00BC0691"/>
    <w:rsid w:val="00C02D1D"/>
    <w:rsid w:val="00C453CE"/>
    <w:rsid w:val="00C6361B"/>
    <w:rsid w:val="00C833B9"/>
    <w:rsid w:val="00CA1061"/>
    <w:rsid w:val="00CB3840"/>
    <w:rsid w:val="00CD01E7"/>
    <w:rsid w:val="00CF48C8"/>
    <w:rsid w:val="00D32228"/>
    <w:rsid w:val="00D50A65"/>
    <w:rsid w:val="00D660C9"/>
    <w:rsid w:val="00D76FA0"/>
    <w:rsid w:val="00D85574"/>
    <w:rsid w:val="00D97231"/>
    <w:rsid w:val="00DA34D4"/>
    <w:rsid w:val="00DB11BE"/>
    <w:rsid w:val="00DE0652"/>
    <w:rsid w:val="00E00AA5"/>
    <w:rsid w:val="00E63DEA"/>
    <w:rsid w:val="00EB6641"/>
    <w:rsid w:val="00F04D9A"/>
    <w:rsid w:val="00F11ADA"/>
    <w:rsid w:val="00F258DC"/>
    <w:rsid w:val="00F506EE"/>
    <w:rsid w:val="00F7230D"/>
    <w:rsid w:val="00F76C7B"/>
    <w:rsid w:val="00F91CBC"/>
    <w:rsid w:val="00FA33BF"/>
    <w:rsid w:val="00FB6456"/>
    <w:rsid w:val="00FD2258"/>
    <w:rsid w:val="00FD49F9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CC7"/>
  </w:style>
  <w:style w:type="paragraph" w:styleId="Nagwek2">
    <w:name w:val="heading 2"/>
    <w:basedOn w:val="Normalny"/>
    <w:next w:val="Normalny"/>
    <w:link w:val="Nagwek2Znak"/>
    <w:uiPriority w:val="99"/>
    <w:qFormat/>
    <w:rsid w:val="00A52DC6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36C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3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36CB"/>
    <w:rPr>
      <w:rFonts w:ascii="Courier New" w:hAnsi="Courier New" w:cs="Courier New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536"/>
  </w:style>
  <w:style w:type="paragraph" w:styleId="Stopka">
    <w:name w:val="footer"/>
    <w:basedOn w:val="Normalny"/>
    <w:link w:val="StopkaZnak"/>
    <w:uiPriority w:val="99"/>
    <w:unhideWhenUsed/>
    <w:rsid w:val="008B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5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D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D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D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9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A52DC6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</w:rPr>
  </w:style>
  <w:style w:type="paragraph" w:customStyle="1" w:styleId="Pisma">
    <w:name w:val="Pisma"/>
    <w:basedOn w:val="Normalny"/>
    <w:uiPriority w:val="99"/>
    <w:rsid w:val="00A52D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EE"/>
    <w:rPr>
      <w:rFonts w:ascii="Tahoma" w:hAnsi="Tahoma" w:cs="Tahoma"/>
      <w:sz w:val="16"/>
      <w:szCs w:val="16"/>
    </w:rPr>
  </w:style>
  <w:style w:type="paragraph" w:customStyle="1" w:styleId="Zal-text">
    <w:name w:val="Zal-text"/>
    <w:basedOn w:val="Normalny"/>
    <w:rsid w:val="00F11AD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lang w:eastAsia="pl-PL"/>
    </w:rPr>
  </w:style>
  <w:style w:type="paragraph" w:styleId="Poprawka">
    <w:name w:val="Revision"/>
    <w:hidden/>
    <w:uiPriority w:val="99"/>
    <w:semiHidden/>
    <w:rsid w:val="00A90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52DC6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36CB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3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36CB"/>
    <w:rPr>
      <w:rFonts w:ascii="Courier New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B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536"/>
  </w:style>
  <w:style w:type="paragraph" w:styleId="Stopka">
    <w:name w:val="footer"/>
    <w:basedOn w:val="Normalny"/>
    <w:link w:val="StopkaZnak"/>
    <w:uiPriority w:val="99"/>
    <w:unhideWhenUsed/>
    <w:rsid w:val="008B5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5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D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D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D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59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A52DC6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  <w14:ligatures w14:val="none"/>
    </w:rPr>
  </w:style>
  <w:style w:type="paragraph" w:customStyle="1" w:styleId="Pisma">
    <w:name w:val="Pisma"/>
    <w:basedOn w:val="Normalny"/>
    <w:uiPriority w:val="99"/>
    <w:rsid w:val="00A52D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EE"/>
    <w:rPr>
      <w:rFonts w:ascii="Tahoma" w:hAnsi="Tahoma" w:cs="Tahoma"/>
      <w:sz w:val="16"/>
      <w:szCs w:val="16"/>
    </w:rPr>
  </w:style>
  <w:style w:type="paragraph" w:customStyle="1" w:styleId="Zal-text">
    <w:name w:val="Zal-text"/>
    <w:basedOn w:val="Normalny"/>
    <w:rsid w:val="00F11AD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A90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104A-B799-406A-A03C-0CD509B3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3532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 ares</dc:creator>
  <cp:lastModifiedBy>ASUS</cp:lastModifiedBy>
  <cp:revision>14</cp:revision>
  <cp:lastPrinted>2024-09-13T10:54:00Z</cp:lastPrinted>
  <dcterms:created xsi:type="dcterms:W3CDTF">2023-10-07T09:56:00Z</dcterms:created>
  <dcterms:modified xsi:type="dcterms:W3CDTF">2024-09-13T10:54:00Z</dcterms:modified>
</cp:coreProperties>
</file>